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34950" w:rsidRPr="000D57C2" w14:paraId="072D6995" w14:textId="77777777">
        <w:tc>
          <w:tcPr>
            <w:tcW w:w="9426" w:type="dxa"/>
            <w:gridSpan w:val="2"/>
            <w:tcBorders>
              <w:bottom w:val="nil"/>
            </w:tcBorders>
          </w:tcPr>
          <w:p w14:paraId="26B4F526" w14:textId="1D067DDF" w:rsidR="00334950" w:rsidRPr="0053103D" w:rsidRDefault="00B175C9" w:rsidP="000D57C2">
            <w:pPr>
              <w:jc w:val="center"/>
              <w:rPr>
                <w:sz w:val="24"/>
                <w:szCs w:val="24"/>
              </w:rPr>
            </w:pPr>
            <w:r>
              <w:rPr>
                <w:sz w:val="24"/>
                <w:szCs w:val="24"/>
              </w:rPr>
              <w:t>Mateřská škola Přelouč, Za Fontánou 935, okres Pardubice</w:t>
            </w:r>
            <w:r w:rsidR="00334950" w:rsidRPr="0053103D">
              <w:rPr>
                <w:sz w:val="24"/>
                <w:szCs w:val="24"/>
              </w:rPr>
              <w:t xml:space="preserve">  </w:t>
            </w:r>
          </w:p>
        </w:tc>
      </w:tr>
      <w:tr w:rsidR="00334950" w:rsidRPr="000D57C2" w14:paraId="28CF3699" w14:textId="77777777">
        <w:trPr>
          <w:cantSplit/>
        </w:trPr>
        <w:tc>
          <w:tcPr>
            <w:tcW w:w="9426" w:type="dxa"/>
            <w:gridSpan w:val="2"/>
          </w:tcPr>
          <w:p w14:paraId="74382423" w14:textId="211BB8F5" w:rsidR="00334950" w:rsidRPr="002E4519" w:rsidRDefault="00334950" w:rsidP="00B16B6D">
            <w:pPr>
              <w:spacing w:before="120" w:line="240" w:lineRule="atLeast"/>
              <w:jc w:val="center"/>
              <w:rPr>
                <w:color w:val="000000" w:themeColor="text1"/>
                <w:sz w:val="24"/>
                <w:szCs w:val="24"/>
              </w:rPr>
            </w:pPr>
            <w:r w:rsidRPr="002E4519">
              <w:rPr>
                <w:b/>
                <w:caps/>
                <w:color w:val="000000" w:themeColor="text1"/>
                <w:sz w:val="24"/>
                <w:szCs w:val="24"/>
              </w:rPr>
              <w:t xml:space="preserve">Směrnice pro poskytování informací </w:t>
            </w:r>
          </w:p>
        </w:tc>
      </w:tr>
      <w:tr w:rsidR="00334950" w:rsidRPr="00CF161C" w14:paraId="064A6F70" w14:textId="77777777">
        <w:tc>
          <w:tcPr>
            <w:tcW w:w="4465" w:type="dxa"/>
          </w:tcPr>
          <w:p w14:paraId="306E4401" w14:textId="3F9364DF" w:rsidR="00334950" w:rsidRPr="0053103D" w:rsidRDefault="00334950" w:rsidP="00B16B6D">
            <w:pPr>
              <w:spacing w:before="120" w:line="240" w:lineRule="atLeast"/>
              <w:rPr>
                <w:sz w:val="24"/>
                <w:szCs w:val="24"/>
              </w:rPr>
            </w:pPr>
            <w:r w:rsidRPr="0053103D">
              <w:rPr>
                <w:sz w:val="24"/>
                <w:szCs w:val="24"/>
              </w:rPr>
              <w:t>Č.j.:</w:t>
            </w:r>
            <w:r w:rsidR="00CF161C" w:rsidRPr="0053103D">
              <w:rPr>
                <w:sz w:val="24"/>
                <w:szCs w:val="24"/>
              </w:rPr>
              <w:t xml:space="preserve">     </w:t>
            </w:r>
          </w:p>
        </w:tc>
        <w:tc>
          <w:tcPr>
            <w:tcW w:w="4961" w:type="dxa"/>
          </w:tcPr>
          <w:p w14:paraId="1133AB97" w14:textId="75F68294" w:rsidR="00334950" w:rsidRPr="0053103D" w:rsidRDefault="00334950" w:rsidP="00A0441E">
            <w:pPr>
              <w:spacing w:before="120" w:line="240" w:lineRule="atLeast"/>
              <w:rPr>
                <w:sz w:val="24"/>
                <w:szCs w:val="24"/>
              </w:rPr>
            </w:pPr>
            <w:r w:rsidRPr="0053103D">
              <w:rPr>
                <w:sz w:val="24"/>
                <w:szCs w:val="24"/>
              </w:rPr>
              <w:t xml:space="preserve">   </w:t>
            </w:r>
            <w:r w:rsidR="005976DF">
              <w:rPr>
                <w:sz w:val="24"/>
                <w:szCs w:val="24"/>
              </w:rPr>
              <w:t>MŠ/11</w:t>
            </w:r>
            <w:r w:rsidRPr="0053103D">
              <w:rPr>
                <w:sz w:val="24"/>
                <w:szCs w:val="24"/>
              </w:rPr>
              <w:t>/</w:t>
            </w:r>
            <w:r w:rsidRPr="002E4519">
              <w:rPr>
                <w:b/>
                <w:color w:val="000000" w:themeColor="text1"/>
                <w:sz w:val="24"/>
                <w:szCs w:val="24"/>
              </w:rPr>
              <w:t>20</w:t>
            </w:r>
            <w:r w:rsidR="004E055C" w:rsidRPr="002E4519">
              <w:rPr>
                <w:b/>
                <w:color w:val="000000" w:themeColor="text1"/>
                <w:sz w:val="24"/>
                <w:szCs w:val="24"/>
              </w:rPr>
              <w:t>2</w:t>
            </w:r>
            <w:r w:rsidR="009E0CBA" w:rsidRPr="002E4519">
              <w:rPr>
                <w:b/>
                <w:color w:val="000000" w:themeColor="text1"/>
                <w:sz w:val="24"/>
                <w:szCs w:val="24"/>
              </w:rPr>
              <w:t>2</w:t>
            </w:r>
            <w:r w:rsidR="0053103D" w:rsidRPr="002E4519">
              <w:rPr>
                <w:color w:val="000000" w:themeColor="text1"/>
                <w:sz w:val="24"/>
                <w:szCs w:val="24"/>
              </w:rPr>
              <w:t xml:space="preserve"> </w:t>
            </w:r>
            <w:r w:rsidR="0053103D" w:rsidRPr="0053103D">
              <w:rPr>
                <w:sz w:val="24"/>
                <w:szCs w:val="24"/>
              </w:rPr>
              <w:t xml:space="preserve">       </w:t>
            </w:r>
            <w:r w:rsidR="00C908A7">
              <w:rPr>
                <w:sz w:val="24"/>
                <w:szCs w:val="24"/>
              </w:rPr>
              <w:t xml:space="preserve">    S2.1</w:t>
            </w:r>
            <w:r w:rsidR="00CF161C" w:rsidRPr="0053103D">
              <w:rPr>
                <w:sz w:val="24"/>
                <w:szCs w:val="24"/>
              </w:rPr>
              <w:t xml:space="preserve">         </w:t>
            </w:r>
            <w:r w:rsidR="00C908A7">
              <w:rPr>
                <w:sz w:val="24"/>
                <w:szCs w:val="24"/>
              </w:rPr>
              <w:t>A</w:t>
            </w:r>
            <w:r w:rsidR="004E055C">
              <w:rPr>
                <w:sz w:val="24"/>
                <w:szCs w:val="24"/>
              </w:rPr>
              <w:t>5</w:t>
            </w:r>
          </w:p>
        </w:tc>
      </w:tr>
      <w:tr w:rsidR="00334950" w:rsidRPr="000D57C2" w14:paraId="7F4A99CA" w14:textId="77777777">
        <w:tc>
          <w:tcPr>
            <w:tcW w:w="4465" w:type="dxa"/>
          </w:tcPr>
          <w:p w14:paraId="70A1DC46" w14:textId="77777777" w:rsidR="00334950" w:rsidRPr="00E83131" w:rsidRDefault="00334950" w:rsidP="00B16B6D">
            <w:pPr>
              <w:spacing w:before="120" w:line="240" w:lineRule="atLeast"/>
              <w:rPr>
                <w:sz w:val="24"/>
                <w:szCs w:val="24"/>
              </w:rPr>
            </w:pPr>
            <w:r w:rsidRPr="00E83131">
              <w:rPr>
                <w:sz w:val="24"/>
                <w:szCs w:val="24"/>
              </w:rPr>
              <w:t>Vypracoval:</w:t>
            </w:r>
          </w:p>
        </w:tc>
        <w:tc>
          <w:tcPr>
            <w:tcW w:w="4961" w:type="dxa"/>
          </w:tcPr>
          <w:p w14:paraId="0C8C594D" w14:textId="710C5A9A" w:rsidR="00334950" w:rsidRPr="0053103D" w:rsidRDefault="003808FB" w:rsidP="00B16B6D">
            <w:pPr>
              <w:pStyle w:val="DefinitionTerm"/>
              <w:widowControl/>
              <w:spacing w:before="120" w:line="240" w:lineRule="atLeast"/>
              <w:jc w:val="right"/>
              <w:rPr>
                <w:szCs w:val="24"/>
              </w:rPr>
            </w:pPr>
            <w:r>
              <w:rPr>
                <w:szCs w:val="24"/>
              </w:rPr>
              <w:t>Ladislava Bukovská</w:t>
            </w:r>
            <w:r w:rsidR="00334950" w:rsidRPr="0053103D">
              <w:rPr>
                <w:szCs w:val="24"/>
              </w:rPr>
              <w:t>, ředitel</w:t>
            </w:r>
            <w:r w:rsidR="002E4519">
              <w:rPr>
                <w:szCs w:val="24"/>
              </w:rPr>
              <w:t>ka</w:t>
            </w:r>
            <w:r w:rsidR="00334950" w:rsidRPr="0053103D">
              <w:rPr>
                <w:szCs w:val="24"/>
              </w:rPr>
              <w:t xml:space="preserve"> školy </w:t>
            </w:r>
          </w:p>
        </w:tc>
      </w:tr>
      <w:tr w:rsidR="00334950" w:rsidRPr="000D57C2" w14:paraId="710BA3CA" w14:textId="77777777">
        <w:tc>
          <w:tcPr>
            <w:tcW w:w="4465" w:type="dxa"/>
          </w:tcPr>
          <w:p w14:paraId="6BFACAC6" w14:textId="4EA84466" w:rsidR="00334950" w:rsidRPr="00E83131" w:rsidRDefault="00E83131" w:rsidP="00B16B6D">
            <w:pPr>
              <w:spacing w:before="120" w:line="240" w:lineRule="atLeast"/>
              <w:rPr>
                <w:sz w:val="24"/>
                <w:szCs w:val="24"/>
              </w:rPr>
            </w:pPr>
            <w:r w:rsidRPr="00E83131">
              <w:rPr>
                <w:sz w:val="24"/>
                <w:szCs w:val="24"/>
              </w:rPr>
              <w:t>Vydal:</w:t>
            </w:r>
          </w:p>
        </w:tc>
        <w:tc>
          <w:tcPr>
            <w:tcW w:w="4961" w:type="dxa"/>
          </w:tcPr>
          <w:p w14:paraId="0F41F975" w14:textId="350C0A83" w:rsidR="00334950" w:rsidRPr="0053103D" w:rsidRDefault="003808FB" w:rsidP="000D57C2">
            <w:pPr>
              <w:spacing w:before="120" w:line="240" w:lineRule="atLeast"/>
              <w:jc w:val="right"/>
              <w:rPr>
                <w:sz w:val="24"/>
                <w:szCs w:val="24"/>
              </w:rPr>
            </w:pPr>
            <w:r>
              <w:rPr>
                <w:sz w:val="24"/>
                <w:szCs w:val="24"/>
              </w:rPr>
              <w:t>Ladislava Bukovská</w:t>
            </w:r>
            <w:r w:rsidR="00334950" w:rsidRPr="0053103D">
              <w:rPr>
                <w:sz w:val="24"/>
                <w:szCs w:val="24"/>
              </w:rPr>
              <w:t>, ředitel</w:t>
            </w:r>
            <w:r w:rsidR="002E4519">
              <w:rPr>
                <w:sz w:val="24"/>
                <w:szCs w:val="24"/>
              </w:rPr>
              <w:t>ka</w:t>
            </w:r>
            <w:r w:rsidR="00334950" w:rsidRPr="0053103D">
              <w:rPr>
                <w:sz w:val="24"/>
                <w:szCs w:val="24"/>
              </w:rPr>
              <w:t xml:space="preserve"> školy</w:t>
            </w:r>
          </w:p>
        </w:tc>
      </w:tr>
      <w:tr w:rsidR="00334950" w:rsidRPr="000D57C2" w14:paraId="0C1B648F" w14:textId="77777777">
        <w:tc>
          <w:tcPr>
            <w:tcW w:w="4465" w:type="dxa"/>
          </w:tcPr>
          <w:p w14:paraId="6697759D" w14:textId="77777777" w:rsidR="00334950" w:rsidRPr="0053103D" w:rsidRDefault="00334950" w:rsidP="00B16B6D">
            <w:pPr>
              <w:spacing w:before="120" w:line="240" w:lineRule="atLeast"/>
              <w:rPr>
                <w:sz w:val="24"/>
                <w:szCs w:val="24"/>
              </w:rPr>
            </w:pPr>
            <w:r w:rsidRPr="0053103D">
              <w:rPr>
                <w:sz w:val="24"/>
                <w:szCs w:val="24"/>
              </w:rPr>
              <w:t>Pedagogická rada projednala dne</w:t>
            </w:r>
          </w:p>
        </w:tc>
        <w:tc>
          <w:tcPr>
            <w:tcW w:w="4961" w:type="dxa"/>
          </w:tcPr>
          <w:p w14:paraId="5B880457" w14:textId="10AC82B9" w:rsidR="00334950" w:rsidRPr="0053103D" w:rsidRDefault="00C908A7" w:rsidP="00B16B6D">
            <w:pPr>
              <w:spacing w:before="120" w:line="240" w:lineRule="atLeast"/>
              <w:rPr>
                <w:sz w:val="24"/>
                <w:szCs w:val="24"/>
              </w:rPr>
            </w:pPr>
            <w:proofErr w:type="gramStart"/>
            <w:r>
              <w:rPr>
                <w:sz w:val="24"/>
                <w:szCs w:val="24"/>
              </w:rPr>
              <w:t>17.1.2022</w:t>
            </w:r>
            <w:proofErr w:type="gramEnd"/>
          </w:p>
        </w:tc>
      </w:tr>
      <w:tr w:rsidR="00334950" w:rsidRPr="000D57C2" w14:paraId="1B27D450" w14:textId="77777777">
        <w:tc>
          <w:tcPr>
            <w:tcW w:w="4465" w:type="dxa"/>
          </w:tcPr>
          <w:p w14:paraId="11ED8B75" w14:textId="77777777" w:rsidR="00334950" w:rsidRPr="0053103D" w:rsidRDefault="00334950" w:rsidP="00B16B6D">
            <w:pPr>
              <w:spacing w:before="120" w:line="240" w:lineRule="atLeast"/>
              <w:rPr>
                <w:sz w:val="24"/>
                <w:szCs w:val="24"/>
              </w:rPr>
            </w:pPr>
            <w:r w:rsidRPr="0053103D">
              <w:rPr>
                <w:sz w:val="24"/>
                <w:szCs w:val="24"/>
              </w:rPr>
              <w:t>Směrnice nabývá platnosti ode dne:</w:t>
            </w:r>
          </w:p>
        </w:tc>
        <w:tc>
          <w:tcPr>
            <w:tcW w:w="4961" w:type="dxa"/>
          </w:tcPr>
          <w:p w14:paraId="610BC23F" w14:textId="6FE27ACC" w:rsidR="00334950" w:rsidRPr="0053103D" w:rsidRDefault="00C908A7" w:rsidP="00B16B6D">
            <w:pPr>
              <w:spacing w:before="120" w:line="240" w:lineRule="atLeast"/>
              <w:rPr>
                <w:sz w:val="24"/>
                <w:szCs w:val="24"/>
              </w:rPr>
            </w:pPr>
            <w:proofErr w:type="gramStart"/>
            <w:r>
              <w:rPr>
                <w:sz w:val="24"/>
                <w:szCs w:val="24"/>
              </w:rPr>
              <w:t>18.1.2022</w:t>
            </w:r>
            <w:proofErr w:type="gramEnd"/>
          </w:p>
        </w:tc>
      </w:tr>
      <w:tr w:rsidR="00334950" w:rsidRPr="000D57C2" w14:paraId="7AF48D68" w14:textId="77777777">
        <w:tc>
          <w:tcPr>
            <w:tcW w:w="4465" w:type="dxa"/>
          </w:tcPr>
          <w:p w14:paraId="6208CA57" w14:textId="77777777" w:rsidR="00334950" w:rsidRPr="0053103D" w:rsidRDefault="00334950" w:rsidP="00B16B6D">
            <w:pPr>
              <w:spacing w:before="120" w:line="240" w:lineRule="atLeast"/>
              <w:rPr>
                <w:sz w:val="24"/>
                <w:szCs w:val="24"/>
              </w:rPr>
            </w:pPr>
            <w:r w:rsidRPr="0053103D">
              <w:rPr>
                <w:sz w:val="24"/>
                <w:szCs w:val="24"/>
              </w:rPr>
              <w:t>Směrnice nabývá účinnosti ode dne:</w:t>
            </w:r>
          </w:p>
        </w:tc>
        <w:tc>
          <w:tcPr>
            <w:tcW w:w="4961" w:type="dxa"/>
          </w:tcPr>
          <w:p w14:paraId="06475E2D" w14:textId="62A73F32" w:rsidR="00334950" w:rsidRPr="0053103D" w:rsidRDefault="005976DF" w:rsidP="00B16B6D">
            <w:pPr>
              <w:spacing w:before="120" w:line="240" w:lineRule="atLeast"/>
              <w:rPr>
                <w:sz w:val="24"/>
                <w:szCs w:val="24"/>
              </w:rPr>
            </w:pPr>
            <w:proofErr w:type="gramStart"/>
            <w:r>
              <w:rPr>
                <w:sz w:val="24"/>
                <w:szCs w:val="24"/>
              </w:rPr>
              <w:t>28</w:t>
            </w:r>
            <w:r w:rsidR="00C908A7">
              <w:rPr>
                <w:sz w:val="24"/>
                <w:szCs w:val="24"/>
              </w:rPr>
              <w:t>.2.2022</w:t>
            </w:r>
            <w:proofErr w:type="gramEnd"/>
          </w:p>
        </w:tc>
      </w:tr>
    </w:tbl>
    <w:p w14:paraId="4981334B" w14:textId="77777777" w:rsidR="00334950" w:rsidRDefault="00334950" w:rsidP="00334950">
      <w:pPr>
        <w:pStyle w:val="Zkladntext"/>
        <w:rPr>
          <w:sz w:val="24"/>
          <w:szCs w:val="24"/>
        </w:rPr>
      </w:pPr>
    </w:p>
    <w:p w14:paraId="7C99A1AE" w14:textId="77777777" w:rsidR="00A0441E" w:rsidRPr="00334950" w:rsidRDefault="00A0441E" w:rsidP="00334950">
      <w:pPr>
        <w:pStyle w:val="Zkladntext"/>
        <w:rPr>
          <w:sz w:val="24"/>
          <w:szCs w:val="24"/>
        </w:rPr>
      </w:pPr>
    </w:p>
    <w:p w14:paraId="2CDC7D75" w14:textId="073CF930" w:rsidR="00334950" w:rsidRPr="00B175C9" w:rsidRDefault="00B175C9" w:rsidP="00B175C9">
      <w:pPr>
        <w:pStyle w:val="Odstavecseseznamem"/>
        <w:numPr>
          <w:ilvl w:val="0"/>
          <w:numId w:val="13"/>
        </w:numPr>
        <w:rPr>
          <w:b/>
          <w:i/>
          <w:color w:val="000000" w:themeColor="text1"/>
          <w:sz w:val="24"/>
          <w:szCs w:val="24"/>
        </w:rPr>
      </w:pPr>
      <w:r w:rsidRPr="00B175C9">
        <w:rPr>
          <w:b/>
          <w:i/>
          <w:color w:val="000000" w:themeColor="text1"/>
          <w:sz w:val="24"/>
          <w:szCs w:val="24"/>
        </w:rPr>
        <w:t>Úvodní ustanovení</w:t>
      </w:r>
      <w:bookmarkStart w:id="0" w:name="_GoBack"/>
      <w:bookmarkEnd w:id="0"/>
    </w:p>
    <w:p w14:paraId="21C5C50D" w14:textId="7729EF0C" w:rsidR="00334950" w:rsidRDefault="00334950" w:rsidP="00334950">
      <w:pPr>
        <w:rPr>
          <w:sz w:val="24"/>
          <w:szCs w:val="24"/>
        </w:rPr>
      </w:pPr>
    </w:p>
    <w:p w14:paraId="1EC49453" w14:textId="692E6A9E" w:rsidR="00B175C9" w:rsidRPr="00334950" w:rsidRDefault="00B175C9" w:rsidP="00334950">
      <w:pPr>
        <w:rPr>
          <w:sz w:val="24"/>
          <w:szCs w:val="24"/>
        </w:rPr>
      </w:pPr>
      <w:r>
        <w:rPr>
          <w:sz w:val="24"/>
          <w:szCs w:val="24"/>
        </w:rPr>
        <w:t xml:space="preserve">Tato směrnice upravuje </w:t>
      </w:r>
      <w:r w:rsidRPr="00B175C9">
        <w:rPr>
          <w:sz w:val="24"/>
          <w:szCs w:val="24"/>
        </w:rPr>
        <w:t>ustanovení zákona č. 106/1999 Sb., o svobodném přístupu k</w:t>
      </w:r>
      <w:r>
        <w:rPr>
          <w:sz w:val="24"/>
          <w:szCs w:val="24"/>
        </w:rPr>
        <w:t> </w:t>
      </w:r>
      <w:r w:rsidRPr="00B175C9">
        <w:rPr>
          <w:sz w:val="24"/>
          <w:szCs w:val="24"/>
        </w:rPr>
        <w:t>informacím</w:t>
      </w:r>
      <w:r>
        <w:rPr>
          <w:sz w:val="24"/>
          <w:szCs w:val="24"/>
        </w:rPr>
        <w:t xml:space="preserve"> a dalších zákonných norem v podmínkách Mateřské školy Přelouč, Za</w:t>
      </w:r>
      <w:r w:rsidR="009F7FE5">
        <w:rPr>
          <w:sz w:val="24"/>
          <w:szCs w:val="24"/>
        </w:rPr>
        <w:t xml:space="preserve"> </w:t>
      </w:r>
      <w:r>
        <w:rPr>
          <w:sz w:val="24"/>
          <w:szCs w:val="24"/>
        </w:rPr>
        <w:t>Fontánou 93</w:t>
      </w:r>
      <w:r w:rsidR="009F7FE5">
        <w:rPr>
          <w:sz w:val="24"/>
          <w:szCs w:val="24"/>
        </w:rPr>
        <w:t>5, okres Pardubice</w:t>
      </w:r>
    </w:p>
    <w:p w14:paraId="3B254B81" w14:textId="5173D7C5" w:rsidR="00B16B6D" w:rsidRDefault="00334950" w:rsidP="00334950">
      <w:pPr>
        <w:rPr>
          <w:sz w:val="24"/>
          <w:szCs w:val="24"/>
        </w:rPr>
      </w:pPr>
      <w:r w:rsidRPr="00334950">
        <w:rPr>
          <w:sz w:val="24"/>
          <w:szCs w:val="24"/>
        </w:rPr>
        <w:t xml:space="preserve">Směrnice je umístěna na webových stránkách školy a na </w:t>
      </w:r>
      <w:r w:rsidRPr="0053103D">
        <w:rPr>
          <w:sz w:val="24"/>
          <w:szCs w:val="24"/>
        </w:rPr>
        <w:t xml:space="preserve">přístupném místě školy. </w:t>
      </w:r>
    </w:p>
    <w:p w14:paraId="64298950" w14:textId="28DB053A" w:rsidR="00B175C9" w:rsidRDefault="00B175C9" w:rsidP="00334950">
      <w:pPr>
        <w:rPr>
          <w:sz w:val="24"/>
          <w:szCs w:val="24"/>
        </w:rPr>
      </w:pPr>
    </w:p>
    <w:p w14:paraId="75644C9F" w14:textId="72F09C6A" w:rsidR="00B175C9" w:rsidRPr="009F7FE5" w:rsidRDefault="00B175C9" w:rsidP="00B175C9">
      <w:pPr>
        <w:pStyle w:val="Odstavecseseznamem"/>
        <w:numPr>
          <w:ilvl w:val="0"/>
          <w:numId w:val="13"/>
        </w:numPr>
        <w:rPr>
          <w:b/>
          <w:i/>
          <w:sz w:val="24"/>
          <w:szCs w:val="24"/>
        </w:rPr>
      </w:pPr>
      <w:r w:rsidRPr="009F7FE5">
        <w:rPr>
          <w:b/>
          <w:i/>
          <w:sz w:val="24"/>
          <w:szCs w:val="24"/>
        </w:rPr>
        <w:t>Základní pojmy</w:t>
      </w:r>
    </w:p>
    <w:p w14:paraId="20CE6E27" w14:textId="77777777" w:rsidR="00B16B6D" w:rsidRPr="0053103D" w:rsidRDefault="00B16B6D">
      <w:pPr>
        <w:pStyle w:val="Prosttext2"/>
        <w:rPr>
          <w:rFonts w:ascii="Times New Roman" w:hAnsi="Times New Roman"/>
          <w:b/>
          <w:sz w:val="24"/>
          <w:szCs w:val="24"/>
        </w:rPr>
      </w:pPr>
    </w:p>
    <w:p w14:paraId="2A64A34A" w14:textId="77777777"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t xml:space="preserve">1. </w:t>
      </w:r>
      <w:r w:rsidR="00B16B6D" w:rsidRPr="0053103D">
        <w:rPr>
          <w:rFonts w:ascii="Times New Roman" w:hAnsi="Times New Roman"/>
          <w:b/>
          <w:sz w:val="24"/>
          <w:szCs w:val="24"/>
        </w:rPr>
        <w:t>Žadatel</w:t>
      </w:r>
    </w:p>
    <w:p w14:paraId="71D90E8B" w14:textId="11DC58FD" w:rsidR="00B16B6D" w:rsidRDefault="00B16B6D">
      <w:pPr>
        <w:pStyle w:val="Prosttext2"/>
        <w:rPr>
          <w:rFonts w:ascii="Times New Roman" w:hAnsi="Times New Roman"/>
          <w:sz w:val="24"/>
          <w:szCs w:val="24"/>
        </w:rPr>
      </w:pPr>
      <w:r w:rsidRPr="0053103D">
        <w:rPr>
          <w:rFonts w:ascii="Times New Roman" w:hAnsi="Times New Roman"/>
          <w:sz w:val="24"/>
          <w:szCs w:val="24"/>
        </w:rPr>
        <w:t>Žadatelem může být fyzická či právnická osoba, orgán státní správy, která žádá o informaci, bez ohledu na důvod svého zájmu o danou informaci.</w:t>
      </w:r>
    </w:p>
    <w:p w14:paraId="505510C9" w14:textId="77777777" w:rsidR="000B462A" w:rsidRDefault="000B462A">
      <w:pPr>
        <w:pStyle w:val="Prosttext2"/>
        <w:rPr>
          <w:rFonts w:ascii="Times New Roman" w:hAnsi="Times New Roman"/>
          <w:sz w:val="24"/>
          <w:szCs w:val="24"/>
        </w:rPr>
      </w:pPr>
    </w:p>
    <w:p w14:paraId="4D4E94F0" w14:textId="67695E57" w:rsidR="002E4519" w:rsidRPr="0053103D" w:rsidRDefault="002E4519">
      <w:pPr>
        <w:pStyle w:val="Prosttext2"/>
        <w:rPr>
          <w:rFonts w:ascii="Times New Roman" w:hAnsi="Times New Roman"/>
          <w:sz w:val="24"/>
          <w:szCs w:val="24"/>
        </w:rPr>
      </w:pPr>
      <w:r w:rsidRPr="000B462A">
        <w:rPr>
          <w:rFonts w:ascii="Times New Roman" w:hAnsi="Times New Roman"/>
          <w:b/>
          <w:bCs/>
          <w:sz w:val="24"/>
          <w:szCs w:val="24"/>
        </w:rPr>
        <w:t xml:space="preserve">2. </w:t>
      </w:r>
      <w:r w:rsidR="000B462A" w:rsidRPr="000B462A">
        <w:rPr>
          <w:rFonts w:ascii="Times New Roman" w:hAnsi="Times New Roman"/>
          <w:b/>
          <w:bCs/>
          <w:sz w:val="24"/>
          <w:szCs w:val="24"/>
        </w:rPr>
        <w:t>Povinným subjektem</w:t>
      </w:r>
      <w:r w:rsidR="000B462A">
        <w:rPr>
          <w:rFonts w:ascii="Times New Roman" w:hAnsi="Times New Roman"/>
          <w:sz w:val="24"/>
          <w:szCs w:val="24"/>
        </w:rPr>
        <w:t>, který má podle zákona povinnost poskytovat informace je ředitelka školy.</w:t>
      </w:r>
    </w:p>
    <w:p w14:paraId="2F0FE155" w14:textId="77777777" w:rsidR="00B16B6D" w:rsidRPr="0053103D" w:rsidRDefault="00B16B6D">
      <w:pPr>
        <w:pStyle w:val="Prosttext2"/>
        <w:rPr>
          <w:rFonts w:ascii="Times New Roman" w:hAnsi="Times New Roman"/>
          <w:b/>
          <w:sz w:val="24"/>
          <w:szCs w:val="24"/>
        </w:rPr>
      </w:pPr>
    </w:p>
    <w:p w14:paraId="0F445705" w14:textId="0D6054EF" w:rsidR="00B16B6D" w:rsidRPr="0053103D" w:rsidRDefault="000B462A">
      <w:pPr>
        <w:pStyle w:val="Prosttext2"/>
        <w:rPr>
          <w:rFonts w:ascii="Times New Roman" w:hAnsi="Times New Roman"/>
          <w:b/>
          <w:sz w:val="24"/>
          <w:szCs w:val="24"/>
        </w:rPr>
      </w:pPr>
      <w:r>
        <w:rPr>
          <w:rFonts w:ascii="Times New Roman" w:hAnsi="Times New Roman"/>
          <w:b/>
          <w:sz w:val="24"/>
          <w:szCs w:val="24"/>
        </w:rPr>
        <w:t>3</w:t>
      </w:r>
      <w:r w:rsidR="00B16B6D" w:rsidRPr="0053103D">
        <w:rPr>
          <w:rFonts w:ascii="Times New Roman" w:hAnsi="Times New Roman"/>
          <w:b/>
          <w:sz w:val="24"/>
          <w:szCs w:val="24"/>
        </w:rPr>
        <w:t>. Informace</w:t>
      </w:r>
    </w:p>
    <w:p w14:paraId="4BCB05D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poskytuje informace na základě:</w:t>
      </w:r>
    </w:p>
    <w:p w14:paraId="46AB538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žádosti nebo </w:t>
      </w:r>
    </w:p>
    <w:p w14:paraId="35B0671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zveřejněním.</w:t>
      </w:r>
    </w:p>
    <w:p w14:paraId="4B70B427" w14:textId="77777777" w:rsidR="00334950" w:rsidRPr="0053103D" w:rsidRDefault="00334950">
      <w:pPr>
        <w:pStyle w:val="Prosttext2"/>
        <w:ind w:left="284"/>
        <w:rPr>
          <w:rFonts w:ascii="Times New Roman" w:hAnsi="Times New Roman"/>
          <w:sz w:val="24"/>
          <w:szCs w:val="24"/>
        </w:rPr>
      </w:pPr>
    </w:p>
    <w:p w14:paraId="3DBC163B" w14:textId="13DDB4E1" w:rsidR="00B16B6D" w:rsidRDefault="00B16B6D">
      <w:pPr>
        <w:pStyle w:val="Prosttext2"/>
        <w:rPr>
          <w:rFonts w:ascii="Times New Roman" w:hAnsi="Times New Roman"/>
          <w:sz w:val="24"/>
          <w:szCs w:val="24"/>
        </w:rPr>
      </w:pPr>
      <w:r w:rsidRPr="0053103D">
        <w:rPr>
          <w:rFonts w:ascii="Times New Roman" w:hAnsi="Times New Roman"/>
          <w:sz w:val="24"/>
          <w:szCs w:val="24"/>
        </w:rPr>
        <w:t xml:space="preserve">Informací, kterou je ředitel školy povinen poskytnout, je faktický údaj týkající se otázky v působnosti ředitele školy, nikoliv však </w:t>
      </w:r>
      <w:r w:rsidR="00334950" w:rsidRPr="0053103D">
        <w:rPr>
          <w:rFonts w:ascii="Times New Roman" w:hAnsi="Times New Roman"/>
          <w:sz w:val="24"/>
          <w:szCs w:val="24"/>
        </w:rPr>
        <w:t xml:space="preserve">subjektivní </w:t>
      </w:r>
      <w:r w:rsidRPr="0053103D">
        <w:rPr>
          <w:rFonts w:ascii="Times New Roman" w:hAnsi="Times New Roman"/>
          <w:sz w:val="24"/>
          <w:szCs w:val="24"/>
        </w:rPr>
        <w:t>komentář, názor</w:t>
      </w:r>
      <w:r w:rsidR="00334950" w:rsidRPr="0053103D">
        <w:rPr>
          <w:rFonts w:ascii="Times New Roman" w:hAnsi="Times New Roman"/>
          <w:sz w:val="24"/>
          <w:szCs w:val="24"/>
        </w:rPr>
        <w:t>,</w:t>
      </w:r>
      <w:r w:rsidRPr="0053103D">
        <w:rPr>
          <w:rFonts w:ascii="Times New Roman" w:hAnsi="Times New Roman"/>
          <w:sz w:val="24"/>
          <w:szCs w:val="24"/>
        </w:rPr>
        <w:t xml:space="preserve"> výklad právního předpisu apod.</w:t>
      </w:r>
    </w:p>
    <w:p w14:paraId="3B70DC54" w14:textId="77777777" w:rsidR="009F7FE5" w:rsidRPr="0053103D" w:rsidRDefault="009F7FE5">
      <w:pPr>
        <w:pStyle w:val="Prosttext2"/>
        <w:rPr>
          <w:rFonts w:ascii="Times New Roman" w:hAnsi="Times New Roman"/>
          <w:sz w:val="24"/>
          <w:szCs w:val="24"/>
        </w:rPr>
      </w:pPr>
    </w:p>
    <w:p w14:paraId="73ADBC02" w14:textId="77777777" w:rsidR="00B16B6D" w:rsidRPr="0053103D" w:rsidRDefault="00B16B6D">
      <w:pPr>
        <w:pStyle w:val="Prosttext2"/>
        <w:rPr>
          <w:rFonts w:ascii="Times New Roman" w:hAnsi="Times New Roman"/>
          <w:sz w:val="24"/>
          <w:szCs w:val="24"/>
        </w:rPr>
      </w:pPr>
      <w:r w:rsidRPr="009F7FE5">
        <w:rPr>
          <w:rFonts w:ascii="Times New Roman" w:hAnsi="Times New Roman"/>
          <w:sz w:val="24"/>
          <w:szCs w:val="24"/>
          <w:u w:val="single"/>
        </w:rPr>
        <w:t>Zveřejněnou informací</w:t>
      </w:r>
      <w:r w:rsidRPr="0053103D">
        <w:rPr>
          <w:rFonts w:ascii="Times New Roman" w:hAnsi="Times New Roman"/>
          <w:sz w:val="24"/>
          <w:szCs w:val="24"/>
        </w:rPr>
        <w:t xml:space="preserve"> je taková informace, která může být vždy znovu vyhledána a získána, zejména vydaná tiskem nebo na jiném nosiči dat umožňujícím zápis a uchování informace, vystavená na úřední desce, </w:t>
      </w:r>
      <w:r w:rsidR="00334950" w:rsidRPr="0053103D">
        <w:rPr>
          <w:rFonts w:ascii="Times New Roman" w:hAnsi="Times New Roman"/>
          <w:sz w:val="24"/>
          <w:szCs w:val="24"/>
        </w:rPr>
        <w:t>nebo způsobem umožňující dálkový přístup</w:t>
      </w:r>
      <w:r w:rsidRPr="0053103D">
        <w:rPr>
          <w:rFonts w:ascii="Times New Roman" w:hAnsi="Times New Roman"/>
          <w:sz w:val="24"/>
          <w:szCs w:val="24"/>
        </w:rPr>
        <w:t xml:space="preserve"> (w</w:t>
      </w:r>
      <w:r w:rsidR="00334950" w:rsidRPr="0053103D">
        <w:rPr>
          <w:rFonts w:ascii="Times New Roman" w:hAnsi="Times New Roman"/>
          <w:sz w:val="24"/>
          <w:szCs w:val="24"/>
        </w:rPr>
        <w:t>ebové</w:t>
      </w:r>
      <w:r w:rsidRPr="0053103D">
        <w:rPr>
          <w:rFonts w:ascii="Times New Roman" w:hAnsi="Times New Roman"/>
          <w:sz w:val="24"/>
          <w:szCs w:val="24"/>
        </w:rPr>
        <w:t xml:space="preserve"> st</w:t>
      </w:r>
      <w:r w:rsidR="00334950" w:rsidRPr="0053103D">
        <w:rPr>
          <w:rFonts w:ascii="Times New Roman" w:hAnsi="Times New Roman"/>
          <w:sz w:val="24"/>
          <w:szCs w:val="24"/>
        </w:rPr>
        <w:t>r</w:t>
      </w:r>
      <w:r w:rsidRPr="0053103D">
        <w:rPr>
          <w:rFonts w:ascii="Times New Roman" w:hAnsi="Times New Roman"/>
          <w:sz w:val="24"/>
          <w:szCs w:val="24"/>
        </w:rPr>
        <w:t>ánky školy).</w:t>
      </w:r>
    </w:p>
    <w:p w14:paraId="718DDC49" w14:textId="77777777" w:rsidR="009F7FE5" w:rsidRDefault="009F7FE5">
      <w:pPr>
        <w:pStyle w:val="Prosttext2"/>
        <w:rPr>
          <w:rFonts w:ascii="Times New Roman" w:hAnsi="Times New Roman"/>
          <w:sz w:val="24"/>
          <w:szCs w:val="24"/>
        </w:rPr>
      </w:pPr>
    </w:p>
    <w:p w14:paraId="6B128C1D" w14:textId="3ECDA05D" w:rsidR="00B16B6D" w:rsidRPr="0053103D" w:rsidRDefault="00B16B6D">
      <w:pPr>
        <w:pStyle w:val="Prosttext2"/>
        <w:rPr>
          <w:rFonts w:ascii="Times New Roman" w:hAnsi="Times New Roman"/>
          <w:sz w:val="24"/>
          <w:szCs w:val="24"/>
        </w:rPr>
      </w:pPr>
      <w:r w:rsidRPr="009F7FE5">
        <w:rPr>
          <w:rFonts w:ascii="Times New Roman" w:hAnsi="Times New Roman"/>
          <w:sz w:val="24"/>
          <w:szCs w:val="24"/>
          <w:u w:val="single"/>
        </w:rPr>
        <w:t>Doprovodnou informací</w:t>
      </w:r>
      <w:r w:rsidRPr="0053103D">
        <w:rPr>
          <w:rFonts w:ascii="Times New Roman" w:hAnsi="Times New Roman"/>
          <w:sz w:val="24"/>
          <w:szCs w:val="24"/>
        </w:rPr>
        <w:t xml:space="preserve"> je taková informace, která úzce souvisí s požadovanou informací (například údaj o jejím původu, existenci, počtu, důvodu odepření, době, po kterou důvod odepření trvá a kdy bude znovu přezkoumán).</w:t>
      </w:r>
    </w:p>
    <w:p w14:paraId="41962A3F" w14:textId="77777777" w:rsidR="00B16B6D" w:rsidRPr="0053103D" w:rsidRDefault="00B16B6D">
      <w:pPr>
        <w:pStyle w:val="Prosttext2"/>
        <w:rPr>
          <w:rFonts w:ascii="Times New Roman" w:hAnsi="Times New Roman"/>
          <w:sz w:val="24"/>
          <w:szCs w:val="24"/>
        </w:rPr>
      </w:pPr>
    </w:p>
    <w:p w14:paraId="38DF9A83" w14:textId="79F92383" w:rsidR="00B16B6D" w:rsidRPr="0053103D" w:rsidRDefault="000B462A">
      <w:pPr>
        <w:pStyle w:val="Prosttext2"/>
        <w:rPr>
          <w:rFonts w:ascii="Times New Roman" w:hAnsi="Times New Roman"/>
          <w:b/>
          <w:sz w:val="24"/>
          <w:szCs w:val="24"/>
        </w:rPr>
      </w:pPr>
      <w:r>
        <w:rPr>
          <w:rFonts w:ascii="Times New Roman" w:hAnsi="Times New Roman"/>
          <w:b/>
          <w:sz w:val="24"/>
          <w:szCs w:val="24"/>
        </w:rPr>
        <w:t>4</w:t>
      </w:r>
      <w:r w:rsidR="00B16B6D" w:rsidRPr="0053103D">
        <w:rPr>
          <w:rFonts w:ascii="Times New Roman" w:hAnsi="Times New Roman"/>
          <w:b/>
          <w:sz w:val="24"/>
          <w:szCs w:val="24"/>
        </w:rPr>
        <w:t>. Poskytované informace</w:t>
      </w:r>
    </w:p>
    <w:p w14:paraId="75377571" w14:textId="0B90FE3C"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Zveřejnění informací</w:t>
      </w:r>
    </w:p>
    <w:p w14:paraId="7C5BAC22" w14:textId="7388A4CF" w:rsidR="00515BC8" w:rsidRPr="00515BC8" w:rsidRDefault="00B16B6D" w:rsidP="00515BC8">
      <w:pPr>
        <w:pStyle w:val="Prosttext2"/>
        <w:rPr>
          <w:rFonts w:ascii="Times New Roman" w:hAnsi="Times New Roman"/>
          <w:sz w:val="24"/>
          <w:szCs w:val="24"/>
        </w:rPr>
      </w:pPr>
      <w:r w:rsidRPr="0053103D">
        <w:rPr>
          <w:rFonts w:ascii="Times New Roman" w:hAnsi="Times New Roman"/>
          <w:sz w:val="24"/>
          <w:szCs w:val="24"/>
        </w:rPr>
        <w:t xml:space="preserve">Ředitel školy </w:t>
      </w:r>
      <w:r w:rsidR="008423BD">
        <w:rPr>
          <w:rFonts w:ascii="Times New Roman" w:hAnsi="Times New Roman"/>
          <w:sz w:val="24"/>
          <w:szCs w:val="24"/>
        </w:rPr>
        <w:t>zveřejní</w:t>
      </w:r>
      <w:r w:rsidRPr="0053103D">
        <w:rPr>
          <w:rFonts w:ascii="Times New Roman" w:hAnsi="Times New Roman"/>
          <w:sz w:val="24"/>
          <w:szCs w:val="24"/>
        </w:rPr>
        <w:t xml:space="preserve"> informace</w:t>
      </w:r>
      <w:r w:rsidR="00515BC8">
        <w:t xml:space="preserve"> </w:t>
      </w:r>
      <w:r w:rsidR="00515BC8" w:rsidRPr="00515BC8">
        <w:rPr>
          <w:rFonts w:ascii="Times New Roman" w:hAnsi="Times New Roman"/>
          <w:sz w:val="24"/>
          <w:szCs w:val="24"/>
        </w:rPr>
        <w:t>dle zákona č.106/1999 Sb., vyhlášky č. 515/2020 Sb., o struktuře informací zveřejňovaných o povinném subjektu a o osnově popisu úkonů vykonávaných v</w:t>
      </w:r>
    </w:p>
    <w:p w14:paraId="15F804AC" w14:textId="6FFAA5F9" w:rsidR="00515BC8" w:rsidRDefault="00515BC8" w:rsidP="00515BC8">
      <w:pPr>
        <w:pStyle w:val="Prosttext2"/>
        <w:rPr>
          <w:rFonts w:ascii="Times New Roman" w:hAnsi="Times New Roman"/>
          <w:sz w:val="24"/>
          <w:szCs w:val="24"/>
        </w:rPr>
      </w:pPr>
      <w:r w:rsidRPr="00515BC8">
        <w:rPr>
          <w:rFonts w:ascii="Times New Roman" w:hAnsi="Times New Roman"/>
          <w:sz w:val="24"/>
          <w:szCs w:val="24"/>
        </w:rPr>
        <w:t>rámci agendy a zákona č. 12/2020 Sb., o právu na</w:t>
      </w:r>
      <w:r w:rsidR="008423BD">
        <w:rPr>
          <w:rFonts w:ascii="Times New Roman" w:hAnsi="Times New Roman"/>
          <w:sz w:val="24"/>
          <w:szCs w:val="24"/>
        </w:rPr>
        <w:t xml:space="preserve"> stanovené prováděcím předpisem k zákonu č. 106/1999 Sb., o </w:t>
      </w:r>
      <w:r>
        <w:rPr>
          <w:rFonts w:ascii="Times New Roman" w:hAnsi="Times New Roman"/>
          <w:sz w:val="24"/>
          <w:szCs w:val="24"/>
        </w:rPr>
        <w:t xml:space="preserve">svobodném přístupu k informacím </w:t>
      </w:r>
      <w:r w:rsidRPr="00515BC8">
        <w:rPr>
          <w:rFonts w:ascii="Times New Roman" w:hAnsi="Times New Roman"/>
          <w:sz w:val="24"/>
          <w:szCs w:val="24"/>
        </w:rPr>
        <w:t>digitální služby.</w:t>
      </w:r>
    </w:p>
    <w:p w14:paraId="0FC72324" w14:textId="659BC9DB" w:rsidR="008423BD" w:rsidRDefault="008423BD">
      <w:pPr>
        <w:pStyle w:val="Prosttext2"/>
        <w:rPr>
          <w:rFonts w:ascii="Times New Roman" w:hAnsi="Times New Roman"/>
          <w:sz w:val="24"/>
          <w:szCs w:val="24"/>
        </w:rPr>
      </w:pPr>
    </w:p>
    <w:p w14:paraId="249BD617" w14:textId="0970E9AE" w:rsidR="008423BD" w:rsidRDefault="008423BD">
      <w:pPr>
        <w:pStyle w:val="Prosttext2"/>
        <w:rPr>
          <w:rFonts w:ascii="Times New Roman" w:hAnsi="Times New Roman"/>
          <w:sz w:val="24"/>
          <w:szCs w:val="24"/>
        </w:rPr>
      </w:pPr>
    </w:p>
    <w:p w14:paraId="2761DE01" w14:textId="64C64B8C" w:rsidR="00334950" w:rsidRDefault="00334950">
      <w:pPr>
        <w:pStyle w:val="Prosttext2"/>
        <w:rPr>
          <w:rFonts w:ascii="Times New Roman" w:hAnsi="Times New Roman"/>
          <w:sz w:val="24"/>
          <w:szCs w:val="24"/>
        </w:rPr>
      </w:pPr>
    </w:p>
    <w:p w14:paraId="78BF8BC1" w14:textId="50BF1D2C" w:rsidR="00C55AA1" w:rsidRDefault="00C55AA1" w:rsidP="00C55AA1">
      <w:pPr>
        <w:pStyle w:val="Prosttext2"/>
        <w:rPr>
          <w:rFonts w:ascii="Times New Roman" w:hAnsi="Times New Roman"/>
          <w:sz w:val="24"/>
          <w:szCs w:val="24"/>
        </w:rPr>
      </w:pPr>
    </w:p>
    <w:p w14:paraId="499FC143" w14:textId="77777777" w:rsidR="003955A1" w:rsidRDefault="003955A1" w:rsidP="00C55AA1">
      <w:pPr>
        <w:pStyle w:val="Prosttext2"/>
        <w:rPr>
          <w:rFonts w:ascii="Times New Roman" w:hAnsi="Times New Roman"/>
          <w:sz w:val="24"/>
          <w:szCs w:val="24"/>
        </w:rPr>
      </w:pPr>
    </w:p>
    <w:tbl>
      <w:tblPr>
        <w:tblW w:w="522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8"/>
        <w:gridCol w:w="8770"/>
      </w:tblGrid>
      <w:tr w:rsidR="000D31B2" w14:paraId="653E34F9"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vAlign w:val="center"/>
            <w:hideMark/>
          </w:tcPr>
          <w:p w14:paraId="67615669" w14:textId="77777777" w:rsidR="00C55AA1" w:rsidRDefault="00C55AA1" w:rsidP="00B175C9">
            <w:pPr>
              <w:jc w:val="center"/>
            </w:pPr>
            <w:r>
              <w:rPr>
                <w:b/>
                <w:bCs/>
              </w:rPr>
              <w:t>Označení a uvozovací text položky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1C3CD82F" w14:textId="77777777" w:rsidR="00C55AA1" w:rsidRDefault="00C55AA1" w:rsidP="00B175C9">
            <w:pPr>
              <w:jc w:val="center"/>
            </w:pPr>
            <w:r>
              <w:rPr>
                <w:b/>
                <w:bCs/>
              </w:rPr>
              <w:t>Obsah položky</w:t>
            </w:r>
          </w:p>
        </w:tc>
      </w:tr>
      <w:tr w:rsidR="000D31B2" w14:paraId="37F6E019"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vAlign w:val="center"/>
            <w:hideMark/>
          </w:tcPr>
          <w:p w14:paraId="1E83339D" w14:textId="77777777" w:rsidR="00C55AA1" w:rsidRDefault="00C55AA1" w:rsidP="00B175C9">
            <w:r>
              <w:t>1. Název</w:t>
            </w:r>
          </w:p>
        </w:tc>
        <w:tc>
          <w:tcPr>
            <w:tcW w:w="4271" w:type="pct"/>
            <w:tcBorders>
              <w:top w:val="outset" w:sz="6" w:space="0" w:color="auto"/>
              <w:left w:val="outset" w:sz="6" w:space="0" w:color="auto"/>
              <w:bottom w:val="outset" w:sz="6" w:space="0" w:color="auto"/>
              <w:right w:val="outset" w:sz="6" w:space="0" w:color="auto"/>
            </w:tcBorders>
            <w:vAlign w:val="center"/>
            <w:hideMark/>
          </w:tcPr>
          <w:p w14:paraId="2A5FCAE1" w14:textId="22E069CB" w:rsidR="00C55AA1" w:rsidRPr="00F766D1" w:rsidRDefault="00143F92" w:rsidP="00B175C9">
            <w:pPr>
              <w:rPr>
                <w:color w:val="0000FF"/>
              </w:rPr>
            </w:pPr>
            <w:r w:rsidRPr="00143F92">
              <w:rPr>
                <w:color w:val="000000" w:themeColor="text1"/>
              </w:rPr>
              <w:t>Mateřská škola Přelouč, Za Fontánou 935, okres Pardubice</w:t>
            </w:r>
          </w:p>
        </w:tc>
      </w:tr>
      <w:tr w:rsidR="000D31B2" w14:paraId="35C628C6"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14FFE811" w14:textId="77777777" w:rsidR="00C55AA1" w:rsidRDefault="00C55AA1" w:rsidP="00B175C9">
            <w:r>
              <w:t>2. Důvod a způsob založení</w:t>
            </w:r>
          </w:p>
        </w:tc>
        <w:tc>
          <w:tcPr>
            <w:tcW w:w="4271" w:type="pct"/>
            <w:tcBorders>
              <w:top w:val="outset" w:sz="6" w:space="0" w:color="auto"/>
              <w:left w:val="outset" w:sz="6" w:space="0" w:color="auto"/>
              <w:bottom w:val="outset" w:sz="6" w:space="0" w:color="auto"/>
              <w:right w:val="outset" w:sz="6" w:space="0" w:color="auto"/>
            </w:tcBorders>
            <w:vAlign w:val="center"/>
            <w:hideMark/>
          </w:tcPr>
          <w:p w14:paraId="38768481" w14:textId="34DFCDD9" w:rsidR="00C55AA1" w:rsidRPr="00F766D1" w:rsidRDefault="00C908A7" w:rsidP="00F766D1">
            <w:pPr>
              <w:rPr>
                <w:color w:val="0000FF"/>
              </w:rPr>
            </w:pPr>
            <w:r w:rsidRPr="00C908A7">
              <w:rPr>
                <w:color w:val="000000" w:themeColor="text1"/>
              </w:rPr>
              <w:t>Organizace byla zřízena městem Přelouč</w:t>
            </w:r>
            <w:r w:rsidR="008A69D7" w:rsidRPr="00C908A7">
              <w:rPr>
                <w:color w:val="000000" w:themeColor="text1"/>
              </w:rPr>
              <w:t xml:space="preserve"> dne </w:t>
            </w:r>
            <w:proofErr w:type="gramStart"/>
            <w:r w:rsidRPr="00C908A7">
              <w:rPr>
                <w:color w:val="000000" w:themeColor="text1"/>
              </w:rPr>
              <w:t>15.12.1993</w:t>
            </w:r>
            <w:proofErr w:type="gramEnd"/>
            <w:r w:rsidRPr="00C908A7">
              <w:rPr>
                <w:color w:val="000000" w:themeColor="text1"/>
              </w:rPr>
              <w:t xml:space="preserve"> s účinností od 1.1.1994</w:t>
            </w:r>
            <w:r w:rsidR="008A69D7" w:rsidRPr="00C908A7">
              <w:rPr>
                <w:color w:val="000000" w:themeColor="text1"/>
              </w:rPr>
              <w:t xml:space="preserve"> jako příspěvková organizace, pro zajištění základního vzdělávání žáků. Předmět její činnosti je vymezen zákonem č. 561/2004 Sb., o předškolním, základním, středním, vyšším odborném a jiném vzdělávání (školský zákon), ve znění pozdějších předpisů.</w:t>
            </w:r>
          </w:p>
        </w:tc>
      </w:tr>
      <w:tr w:rsidR="000D31B2" w14:paraId="43A9E98A"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0E16FA97" w14:textId="77777777" w:rsidR="00C55AA1" w:rsidRDefault="00C55AA1" w:rsidP="00B175C9">
            <w:r>
              <w:t>3. Organizační struktura</w:t>
            </w:r>
          </w:p>
        </w:tc>
        <w:tc>
          <w:tcPr>
            <w:tcW w:w="4271" w:type="pct"/>
            <w:tcBorders>
              <w:top w:val="outset" w:sz="6" w:space="0" w:color="auto"/>
              <w:left w:val="outset" w:sz="6" w:space="0" w:color="auto"/>
              <w:bottom w:val="outset" w:sz="6" w:space="0" w:color="auto"/>
              <w:right w:val="outset" w:sz="6" w:space="0" w:color="auto"/>
            </w:tcBorders>
            <w:hideMark/>
          </w:tcPr>
          <w:p w14:paraId="6E5BF3C1" w14:textId="77777777" w:rsidR="008A69D7" w:rsidRPr="00143F92" w:rsidRDefault="008A69D7" w:rsidP="00B175C9">
            <w:pPr>
              <w:rPr>
                <w:color w:val="000000" w:themeColor="text1"/>
              </w:rPr>
            </w:pPr>
            <w:r w:rsidRPr="00143F92">
              <w:rPr>
                <w:color w:val="000000" w:themeColor="text1"/>
              </w:rPr>
              <w:t>Mateřská škola</w:t>
            </w:r>
          </w:p>
          <w:p w14:paraId="7065F3B6" w14:textId="77777777" w:rsidR="00F766D1" w:rsidRPr="00143F92" w:rsidRDefault="00F766D1" w:rsidP="00B175C9">
            <w:pPr>
              <w:rPr>
                <w:color w:val="000000" w:themeColor="text1"/>
              </w:rPr>
            </w:pPr>
            <w:r w:rsidRPr="00143F92">
              <w:rPr>
                <w:color w:val="000000" w:themeColor="text1"/>
              </w:rPr>
              <w:t>Školní jídelna</w:t>
            </w:r>
          </w:p>
          <w:p w14:paraId="22983159" w14:textId="331991F3" w:rsidR="00F766D1" w:rsidRPr="00F766D1" w:rsidRDefault="00F766D1" w:rsidP="00B175C9">
            <w:pPr>
              <w:rPr>
                <w:color w:val="0000FF"/>
              </w:rPr>
            </w:pPr>
          </w:p>
        </w:tc>
      </w:tr>
      <w:tr w:rsidR="000D31B2" w14:paraId="51737855"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6871348A" w14:textId="77777777" w:rsidR="00C55AA1" w:rsidRDefault="00C55AA1" w:rsidP="00B175C9">
            <w:r>
              <w:t>4. Kontaktní spojení</w:t>
            </w:r>
          </w:p>
        </w:tc>
        <w:tc>
          <w:tcPr>
            <w:tcW w:w="4271" w:type="pct"/>
            <w:tcBorders>
              <w:top w:val="outset" w:sz="6" w:space="0" w:color="auto"/>
              <w:left w:val="outset" w:sz="6" w:space="0" w:color="auto"/>
              <w:bottom w:val="outset" w:sz="6" w:space="0" w:color="auto"/>
              <w:right w:val="outset" w:sz="6" w:space="0" w:color="auto"/>
            </w:tcBorders>
            <w:vAlign w:val="center"/>
            <w:hideMark/>
          </w:tcPr>
          <w:p w14:paraId="5CD551F1" w14:textId="69D57475" w:rsidR="00C55AA1" w:rsidRPr="00490265" w:rsidRDefault="00490265" w:rsidP="00B175C9">
            <w:pPr>
              <w:rPr>
                <w:color w:val="000000" w:themeColor="text1"/>
              </w:rPr>
            </w:pPr>
            <w:r w:rsidRPr="00490265">
              <w:rPr>
                <w:color w:val="000000" w:themeColor="text1"/>
              </w:rPr>
              <w:t xml:space="preserve">e- mail: </w:t>
            </w:r>
            <w:hyperlink r:id="rId7" w:history="1">
              <w:r w:rsidRPr="00490265">
                <w:rPr>
                  <w:rStyle w:val="Hypertextovodkaz"/>
                  <w:color w:val="000000" w:themeColor="text1"/>
                </w:rPr>
                <w:t>ms.zafontanou@seznam.cz</w:t>
              </w:r>
            </w:hyperlink>
          </w:p>
          <w:p w14:paraId="181999D6" w14:textId="0AA02E53" w:rsidR="00490265" w:rsidRPr="00490265" w:rsidRDefault="00490265" w:rsidP="00B175C9">
            <w:pPr>
              <w:rPr>
                <w:color w:val="000000" w:themeColor="text1"/>
              </w:rPr>
            </w:pPr>
            <w:r w:rsidRPr="00490265">
              <w:rPr>
                <w:color w:val="000000" w:themeColor="text1"/>
              </w:rPr>
              <w:t>datová schránka: ID in9kx5b</w:t>
            </w:r>
          </w:p>
          <w:p w14:paraId="59F97111" w14:textId="6EB2F3DE" w:rsidR="00490265" w:rsidRPr="00F766D1" w:rsidRDefault="00490265" w:rsidP="00B175C9">
            <w:pPr>
              <w:rPr>
                <w:color w:val="0000FF"/>
              </w:rPr>
            </w:pPr>
            <w:r w:rsidRPr="00490265">
              <w:rPr>
                <w:color w:val="000000" w:themeColor="text1"/>
              </w:rPr>
              <w:t>telefon: 466 672 019</w:t>
            </w:r>
          </w:p>
        </w:tc>
      </w:tr>
      <w:tr w:rsidR="000D31B2" w14:paraId="05BFD914"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55DC48F1" w14:textId="77777777" w:rsidR="00C55AA1" w:rsidRDefault="00C55AA1" w:rsidP="00B175C9">
            <w:r>
              <w:t>4.1 Kontaktní poštovní adresa</w:t>
            </w:r>
          </w:p>
        </w:tc>
        <w:tc>
          <w:tcPr>
            <w:tcW w:w="4271" w:type="pct"/>
            <w:tcBorders>
              <w:top w:val="outset" w:sz="6" w:space="0" w:color="auto"/>
              <w:left w:val="outset" w:sz="6" w:space="0" w:color="auto"/>
              <w:bottom w:val="outset" w:sz="6" w:space="0" w:color="auto"/>
              <w:right w:val="outset" w:sz="6" w:space="0" w:color="auto"/>
            </w:tcBorders>
            <w:vAlign w:val="center"/>
            <w:hideMark/>
          </w:tcPr>
          <w:p w14:paraId="087A9E53" w14:textId="77777777" w:rsidR="00143F92" w:rsidRPr="00143F92" w:rsidRDefault="00143F92" w:rsidP="00B175C9">
            <w:pPr>
              <w:rPr>
                <w:color w:val="000000" w:themeColor="text1"/>
              </w:rPr>
            </w:pPr>
            <w:r w:rsidRPr="00143F92">
              <w:rPr>
                <w:color w:val="000000" w:themeColor="text1"/>
              </w:rPr>
              <w:t>Za Fontánou 935</w:t>
            </w:r>
          </w:p>
          <w:p w14:paraId="7EE72D3F" w14:textId="5348F122" w:rsidR="00C55AA1" w:rsidRPr="00F766D1" w:rsidRDefault="00143F92" w:rsidP="00B175C9">
            <w:pPr>
              <w:rPr>
                <w:color w:val="0000FF"/>
              </w:rPr>
            </w:pPr>
            <w:r w:rsidRPr="00143F92">
              <w:rPr>
                <w:color w:val="000000" w:themeColor="text1"/>
              </w:rPr>
              <w:t>535 01 Přelouč</w:t>
            </w:r>
            <w:r w:rsidR="00C55AA1" w:rsidRPr="00F766D1">
              <w:rPr>
                <w:color w:val="0000FF"/>
              </w:rPr>
              <w:br/>
            </w:r>
          </w:p>
        </w:tc>
      </w:tr>
      <w:tr w:rsidR="000D31B2" w14:paraId="6FA8387E"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2BF78C3D" w14:textId="77777777" w:rsidR="00C55AA1" w:rsidRDefault="00C55AA1" w:rsidP="00B175C9">
            <w:r>
              <w:t>4.2 Adresa úřadovny pro osobní návštěvu</w:t>
            </w:r>
          </w:p>
        </w:tc>
        <w:tc>
          <w:tcPr>
            <w:tcW w:w="4271" w:type="pct"/>
            <w:tcBorders>
              <w:top w:val="outset" w:sz="6" w:space="0" w:color="auto"/>
              <w:left w:val="outset" w:sz="6" w:space="0" w:color="auto"/>
              <w:bottom w:val="outset" w:sz="6" w:space="0" w:color="auto"/>
              <w:right w:val="outset" w:sz="6" w:space="0" w:color="auto"/>
            </w:tcBorders>
            <w:hideMark/>
          </w:tcPr>
          <w:p w14:paraId="4322A281" w14:textId="77777777" w:rsidR="00143F92" w:rsidRPr="00143F92" w:rsidRDefault="00143F92" w:rsidP="00143F92">
            <w:pPr>
              <w:rPr>
                <w:color w:val="000000" w:themeColor="text1"/>
              </w:rPr>
            </w:pPr>
            <w:r w:rsidRPr="00143F92">
              <w:rPr>
                <w:color w:val="000000" w:themeColor="text1"/>
              </w:rPr>
              <w:t>Za Fontánou 935</w:t>
            </w:r>
          </w:p>
          <w:p w14:paraId="52CBCDEF" w14:textId="22C10D80" w:rsidR="00C55AA1" w:rsidRPr="00981BE4" w:rsidRDefault="00143F92" w:rsidP="00143F92">
            <w:pPr>
              <w:rPr>
                <w:color w:val="0000FF"/>
              </w:rPr>
            </w:pPr>
            <w:r w:rsidRPr="00143F92">
              <w:rPr>
                <w:color w:val="000000" w:themeColor="text1"/>
              </w:rPr>
              <w:t>535 01 Přelouč</w:t>
            </w:r>
          </w:p>
        </w:tc>
      </w:tr>
      <w:tr w:rsidR="000D31B2" w14:paraId="524FD64A"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238C1E7B" w14:textId="77777777" w:rsidR="00C55AA1" w:rsidRDefault="00C55AA1" w:rsidP="00B175C9">
            <w:r>
              <w:t>4.3 Úřední hodiny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17B2C87D" w14:textId="33ED460F" w:rsidR="00981BE4" w:rsidRPr="00490265" w:rsidRDefault="00490265" w:rsidP="00B175C9">
            <w:pPr>
              <w:rPr>
                <w:color w:val="000000" w:themeColor="text1"/>
              </w:rPr>
            </w:pPr>
            <w:r w:rsidRPr="00490265">
              <w:rPr>
                <w:color w:val="000000" w:themeColor="text1"/>
              </w:rPr>
              <w:t>Ředitelna školy</w:t>
            </w:r>
          </w:p>
          <w:p w14:paraId="517A0CF4" w14:textId="28FB7DA6" w:rsidR="00C55AA1" w:rsidRPr="00490265" w:rsidRDefault="00981BE4" w:rsidP="00B175C9">
            <w:pPr>
              <w:rPr>
                <w:color w:val="000000" w:themeColor="text1"/>
              </w:rPr>
            </w:pPr>
            <w:r w:rsidRPr="00490265">
              <w:rPr>
                <w:color w:val="000000" w:themeColor="text1"/>
              </w:rPr>
              <w:t>Pondělí – pátek 8:00 – 16:00 hod.</w:t>
            </w:r>
          </w:p>
        </w:tc>
      </w:tr>
      <w:tr w:rsidR="000D31B2" w14:paraId="58134EC9"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5BDCB311" w14:textId="77777777" w:rsidR="00C55AA1" w:rsidRDefault="00C55AA1" w:rsidP="00B175C9">
            <w:r>
              <w:t>4.4 Telefonní čísla</w:t>
            </w:r>
          </w:p>
        </w:tc>
        <w:tc>
          <w:tcPr>
            <w:tcW w:w="4271" w:type="pct"/>
            <w:tcBorders>
              <w:top w:val="outset" w:sz="6" w:space="0" w:color="auto"/>
              <w:left w:val="outset" w:sz="6" w:space="0" w:color="auto"/>
              <w:bottom w:val="outset" w:sz="6" w:space="0" w:color="auto"/>
              <w:right w:val="outset" w:sz="6" w:space="0" w:color="auto"/>
            </w:tcBorders>
            <w:vAlign w:val="center"/>
            <w:hideMark/>
          </w:tcPr>
          <w:p w14:paraId="7CD8896D" w14:textId="1AC5C39B" w:rsidR="00981BE4" w:rsidRPr="00490265" w:rsidRDefault="00981BE4" w:rsidP="00981BE4">
            <w:pPr>
              <w:rPr>
                <w:color w:val="000000" w:themeColor="text1"/>
              </w:rPr>
            </w:pPr>
            <w:r w:rsidRPr="00490265">
              <w:rPr>
                <w:color w:val="000000" w:themeColor="text1"/>
              </w:rPr>
              <w:t xml:space="preserve">Mateřská škola </w:t>
            </w:r>
            <w:r w:rsidR="00490265" w:rsidRPr="00490265">
              <w:rPr>
                <w:color w:val="000000" w:themeColor="text1"/>
              </w:rPr>
              <w:t>466 672 019</w:t>
            </w:r>
          </w:p>
          <w:p w14:paraId="3CCE7961" w14:textId="30BF2901" w:rsidR="00C55AA1" w:rsidRDefault="00981BE4" w:rsidP="00981BE4">
            <w:r w:rsidRPr="00490265">
              <w:rPr>
                <w:color w:val="000000" w:themeColor="text1"/>
              </w:rPr>
              <w:t xml:space="preserve">Školní jídelna </w:t>
            </w:r>
            <w:r w:rsidR="00490265" w:rsidRPr="00270F3B">
              <w:rPr>
                <w:color w:val="000000" w:themeColor="text1"/>
              </w:rPr>
              <w:t xml:space="preserve">466 672 019 </w:t>
            </w:r>
          </w:p>
        </w:tc>
      </w:tr>
      <w:tr w:rsidR="000D31B2" w14:paraId="1AE2BAED"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77C258F9" w14:textId="77777777" w:rsidR="00C55AA1" w:rsidRDefault="00C55AA1" w:rsidP="00B175C9">
            <w:r>
              <w:t>4.5 Adresa internetových stránek</w:t>
            </w:r>
          </w:p>
        </w:tc>
        <w:tc>
          <w:tcPr>
            <w:tcW w:w="4271" w:type="pct"/>
            <w:tcBorders>
              <w:top w:val="outset" w:sz="6" w:space="0" w:color="auto"/>
              <w:left w:val="outset" w:sz="6" w:space="0" w:color="auto"/>
              <w:bottom w:val="outset" w:sz="6" w:space="0" w:color="auto"/>
              <w:right w:val="outset" w:sz="6" w:space="0" w:color="auto"/>
            </w:tcBorders>
            <w:vAlign w:val="center"/>
            <w:hideMark/>
          </w:tcPr>
          <w:p w14:paraId="75DC2E22" w14:textId="5742F9B3" w:rsidR="00C55AA1" w:rsidRPr="000D31B2" w:rsidRDefault="00143F92" w:rsidP="00981BE4">
            <w:pPr>
              <w:rPr>
                <w:color w:val="0000FF"/>
              </w:rPr>
            </w:pPr>
            <w:r w:rsidRPr="00143F92">
              <w:t>http://www.materskeskolky.cz/nskolka.php?mesto=P%C3%B8elou%C3%A8&amp;ide=9154&amp;akce=preregistr</w:t>
            </w:r>
          </w:p>
        </w:tc>
      </w:tr>
      <w:tr w:rsidR="000D31B2" w14:paraId="03308925"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0729D138" w14:textId="77777777" w:rsidR="00C55AA1" w:rsidRDefault="00C55AA1" w:rsidP="00B175C9">
            <w:r>
              <w:t>4.6 Adresa podatelny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6A4C10E1" w14:textId="03722E76" w:rsidR="00C55AA1" w:rsidRPr="000D31B2" w:rsidRDefault="00490265" w:rsidP="00B175C9">
            <w:pPr>
              <w:rPr>
                <w:color w:val="0000FF"/>
              </w:rPr>
            </w:pPr>
            <w:r w:rsidRPr="00490265">
              <w:rPr>
                <w:color w:val="000000" w:themeColor="text1"/>
              </w:rPr>
              <w:t>Ředitelna školy</w:t>
            </w:r>
            <w:r w:rsidR="00C55AA1" w:rsidRPr="000D31B2">
              <w:rPr>
                <w:color w:val="0000FF"/>
              </w:rPr>
              <w:br/>
            </w:r>
          </w:p>
        </w:tc>
      </w:tr>
      <w:tr w:rsidR="000D31B2" w14:paraId="5CBC458E"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7809F826" w14:textId="77777777" w:rsidR="00C55AA1" w:rsidRDefault="00C55AA1" w:rsidP="00B175C9">
            <w:r>
              <w:t>4.7 Elektronická adresa podatelny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3181D45A" w14:textId="0C0196DC" w:rsidR="00C55AA1" w:rsidRPr="000D31B2" w:rsidRDefault="00490265" w:rsidP="00490265">
            <w:pPr>
              <w:rPr>
                <w:color w:val="0000FF"/>
              </w:rPr>
            </w:pPr>
            <w:r w:rsidRPr="00490265">
              <w:rPr>
                <w:color w:val="000000" w:themeColor="text1"/>
              </w:rPr>
              <w:t>ms.zafontanou@seznam.cz</w:t>
            </w:r>
          </w:p>
        </w:tc>
      </w:tr>
      <w:tr w:rsidR="000D31B2" w14:paraId="3C094F80"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3DC52FA7" w14:textId="77777777" w:rsidR="00C55AA1" w:rsidRDefault="00C55AA1" w:rsidP="00B175C9">
            <w:r>
              <w:t>4.8 Datová schránka</w:t>
            </w:r>
          </w:p>
        </w:tc>
        <w:tc>
          <w:tcPr>
            <w:tcW w:w="4271" w:type="pct"/>
            <w:tcBorders>
              <w:top w:val="outset" w:sz="6" w:space="0" w:color="auto"/>
              <w:left w:val="outset" w:sz="6" w:space="0" w:color="auto"/>
              <w:bottom w:val="outset" w:sz="6" w:space="0" w:color="auto"/>
              <w:right w:val="outset" w:sz="6" w:space="0" w:color="auto"/>
            </w:tcBorders>
            <w:vAlign w:val="center"/>
            <w:hideMark/>
          </w:tcPr>
          <w:p w14:paraId="50C1F60E" w14:textId="3DA0D22D" w:rsidR="00C55AA1" w:rsidRPr="000D31B2" w:rsidRDefault="00E349A1" w:rsidP="00B175C9">
            <w:pPr>
              <w:rPr>
                <w:color w:val="0000FF"/>
              </w:rPr>
            </w:pPr>
            <w:r w:rsidRPr="00490265">
              <w:rPr>
                <w:color w:val="000000" w:themeColor="text1"/>
              </w:rPr>
              <w:t>ID</w:t>
            </w:r>
            <w:r w:rsidR="00C55AA1" w:rsidRPr="00490265">
              <w:rPr>
                <w:color w:val="000000" w:themeColor="text1"/>
              </w:rPr>
              <w:t xml:space="preserve"> datové schránky</w:t>
            </w:r>
            <w:r w:rsidRPr="00490265">
              <w:rPr>
                <w:color w:val="000000" w:themeColor="text1"/>
              </w:rPr>
              <w:t xml:space="preserve">: </w:t>
            </w:r>
            <w:r w:rsidR="00490265" w:rsidRPr="00490265">
              <w:rPr>
                <w:color w:val="000000" w:themeColor="text1"/>
              </w:rPr>
              <w:t>in9kx5b</w:t>
            </w:r>
          </w:p>
        </w:tc>
      </w:tr>
      <w:tr w:rsidR="000D31B2" w14:paraId="5A420460"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4C3BC83A" w14:textId="77777777" w:rsidR="00C55AA1" w:rsidRDefault="00C55AA1" w:rsidP="00B175C9">
            <w:r>
              <w:t>5. Případné platby lze poukázat</w:t>
            </w:r>
          </w:p>
        </w:tc>
        <w:tc>
          <w:tcPr>
            <w:tcW w:w="4271" w:type="pct"/>
            <w:tcBorders>
              <w:top w:val="outset" w:sz="6" w:space="0" w:color="auto"/>
              <w:left w:val="outset" w:sz="6" w:space="0" w:color="auto"/>
              <w:bottom w:val="outset" w:sz="6" w:space="0" w:color="auto"/>
              <w:right w:val="outset" w:sz="6" w:space="0" w:color="auto"/>
            </w:tcBorders>
            <w:vAlign w:val="center"/>
            <w:hideMark/>
          </w:tcPr>
          <w:p w14:paraId="3FC714BF" w14:textId="77777777" w:rsidR="00C55AA1" w:rsidRDefault="00902C8B" w:rsidP="000D31B2">
            <w:pPr>
              <w:rPr>
                <w:color w:val="000000" w:themeColor="text1"/>
              </w:rPr>
            </w:pPr>
            <w:r>
              <w:rPr>
                <w:color w:val="000000" w:themeColor="text1"/>
              </w:rPr>
              <w:t xml:space="preserve">Číslo účtu školy: </w:t>
            </w:r>
            <w:r w:rsidR="00FF6D99" w:rsidRPr="00FF6D99">
              <w:rPr>
                <w:color w:val="000000" w:themeColor="text1"/>
              </w:rPr>
              <w:t>92136-561/0100</w:t>
            </w:r>
          </w:p>
          <w:p w14:paraId="2C7D3409" w14:textId="2500FF35" w:rsidR="00902C8B" w:rsidRPr="000D31B2" w:rsidRDefault="00902C8B" w:rsidP="000D31B2">
            <w:pPr>
              <w:rPr>
                <w:color w:val="0000FF"/>
              </w:rPr>
            </w:pPr>
            <w:r>
              <w:rPr>
                <w:color w:val="000000" w:themeColor="text1"/>
              </w:rPr>
              <w:t>Číslo účtu školní jídelny: 115-524830267/0100</w:t>
            </w:r>
          </w:p>
        </w:tc>
      </w:tr>
      <w:tr w:rsidR="000D31B2" w14:paraId="5F133C74"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31AEBF2D" w14:textId="77777777" w:rsidR="00C55AA1" w:rsidRDefault="00C55AA1" w:rsidP="00B175C9">
            <w:r>
              <w:t>6. IČO</w:t>
            </w:r>
          </w:p>
        </w:tc>
        <w:tc>
          <w:tcPr>
            <w:tcW w:w="4271" w:type="pct"/>
            <w:tcBorders>
              <w:top w:val="outset" w:sz="6" w:space="0" w:color="auto"/>
              <w:left w:val="outset" w:sz="6" w:space="0" w:color="auto"/>
              <w:bottom w:val="outset" w:sz="6" w:space="0" w:color="auto"/>
              <w:right w:val="outset" w:sz="6" w:space="0" w:color="auto"/>
            </w:tcBorders>
            <w:vAlign w:val="center"/>
            <w:hideMark/>
          </w:tcPr>
          <w:p w14:paraId="17E8F532" w14:textId="36E62F56" w:rsidR="00C55AA1" w:rsidRPr="000D31B2" w:rsidRDefault="000D31B2" w:rsidP="00270F3B">
            <w:pPr>
              <w:rPr>
                <w:color w:val="0000FF"/>
              </w:rPr>
            </w:pPr>
            <w:r w:rsidRPr="00270F3B">
              <w:rPr>
                <w:color w:val="000000" w:themeColor="text1"/>
              </w:rPr>
              <w:t xml:space="preserve">IČ </w:t>
            </w:r>
            <w:r w:rsidR="00270F3B" w:rsidRPr="00270F3B">
              <w:rPr>
                <w:color w:val="000000" w:themeColor="text1"/>
              </w:rPr>
              <w:t>48160911</w:t>
            </w:r>
          </w:p>
        </w:tc>
      </w:tr>
      <w:tr w:rsidR="000D31B2" w14:paraId="4E56635E"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00031E50" w14:textId="77777777" w:rsidR="00C55AA1" w:rsidRDefault="00C55AA1" w:rsidP="00B175C9">
            <w:r>
              <w:t>7. Plátce daně z přidané hodnoty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12AE9352" w14:textId="332B3230" w:rsidR="00C55AA1" w:rsidRPr="00FF6D99" w:rsidRDefault="000D31B2" w:rsidP="00B175C9">
            <w:pPr>
              <w:rPr>
                <w:color w:val="000000" w:themeColor="text1"/>
              </w:rPr>
            </w:pPr>
            <w:r w:rsidRPr="00FF6D99">
              <w:rPr>
                <w:color w:val="000000" w:themeColor="text1"/>
              </w:rPr>
              <w:t xml:space="preserve">Organizace není </w:t>
            </w:r>
            <w:r w:rsidR="00C55AA1" w:rsidRPr="00FF6D99">
              <w:rPr>
                <w:color w:val="000000" w:themeColor="text1"/>
              </w:rPr>
              <w:t>plátcem daně z přidané hodnoty</w:t>
            </w:r>
            <w:r w:rsidRPr="00FF6D99">
              <w:rPr>
                <w:color w:val="000000" w:themeColor="text1"/>
              </w:rPr>
              <w:t>.</w:t>
            </w:r>
          </w:p>
        </w:tc>
      </w:tr>
      <w:tr w:rsidR="000D31B2" w14:paraId="026B4F43"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vAlign w:val="center"/>
            <w:hideMark/>
          </w:tcPr>
          <w:p w14:paraId="632EE5C0" w14:textId="77777777" w:rsidR="00C55AA1" w:rsidRDefault="00C55AA1" w:rsidP="00B175C9">
            <w:r>
              <w:t>8. Dokumenty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1930DBC2" w14:textId="77777777" w:rsidR="00C55AA1" w:rsidRPr="00C15EB5" w:rsidRDefault="00C55AA1" w:rsidP="00B175C9">
            <w:pPr>
              <w:rPr>
                <w:color w:val="0000FF"/>
              </w:rPr>
            </w:pPr>
            <w:r w:rsidRPr="00C15EB5">
              <w:rPr>
                <w:color w:val="0000FF"/>
              </w:rPr>
              <w:t>-</w:t>
            </w:r>
          </w:p>
        </w:tc>
      </w:tr>
      <w:tr w:rsidR="000D31B2" w14:paraId="3718CBF6"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69CC7024" w14:textId="77777777" w:rsidR="00C55AA1" w:rsidRDefault="00C55AA1" w:rsidP="00B175C9">
            <w:r>
              <w:t>8.1 Seznamy hlavních dokumentů</w:t>
            </w:r>
          </w:p>
        </w:tc>
        <w:tc>
          <w:tcPr>
            <w:tcW w:w="4271" w:type="pct"/>
            <w:tcBorders>
              <w:top w:val="outset" w:sz="6" w:space="0" w:color="auto"/>
              <w:left w:val="outset" w:sz="6" w:space="0" w:color="auto"/>
              <w:bottom w:val="outset" w:sz="6" w:space="0" w:color="auto"/>
              <w:right w:val="outset" w:sz="6" w:space="0" w:color="auto"/>
            </w:tcBorders>
            <w:vAlign w:val="center"/>
            <w:hideMark/>
          </w:tcPr>
          <w:p w14:paraId="7201EBFC" w14:textId="77777777" w:rsidR="00C55AA1" w:rsidRPr="006C0C29" w:rsidRDefault="000D31B2" w:rsidP="00B175C9">
            <w:pPr>
              <w:rPr>
                <w:color w:val="000000" w:themeColor="text1"/>
              </w:rPr>
            </w:pPr>
            <w:r w:rsidRPr="006C0C29">
              <w:rPr>
                <w:color w:val="000000" w:themeColor="text1"/>
              </w:rPr>
              <w:t>Školní řád</w:t>
            </w:r>
          </w:p>
          <w:p w14:paraId="3C375A55" w14:textId="77777777" w:rsidR="000D31B2" w:rsidRPr="006C0C29" w:rsidRDefault="000D31B2" w:rsidP="00B175C9">
            <w:pPr>
              <w:rPr>
                <w:color w:val="000000" w:themeColor="text1"/>
              </w:rPr>
            </w:pPr>
            <w:r w:rsidRPr="006C0C29">
              <w:rPr>
                <w:color w:val="000000" w:themeColor="text1"/>
              </w:rPr>
              <w:t>Provozní řád</w:t>
            </w:r>
          </w:p>
          <w:p w14:paraId="7CD61AC3" w14:textId="77777777" w:rsidR="000D31B2" w:rsidRPr="006C0C29" w:rsidRDefault="000D31B2" w:rsidP="00B175C9">
            <w:pPr>
              <w:rPr>
                <w:color w:val="000000" w:themeColor="text1"/>
              </w:rPr>
            </w:pPr>
            <w:r w:rsidRPr="006C0C29">
              <w:rPr>
                <w:color w:val="000000" w:themeColor="text1"/>
              </w:rPr>
              <w:t>Spisový řád</w:t>
            </w:r>
          </w:p>
          <w:p w14:paraId="34CE7F5D" w14:textId="171634BC" w:rsidR="000D31B2" w:rsidRPr="006C0C29" w:rsidRDefault="000D31B2" w:rsidP="000D31B2">
            <w:pPr>
              <w:rPr>
                <w:color w:val="000000" w:themeColor="text1"/>
              </w:rPr>
            </w:pPr>
            <w:r w:rsidRPr="006C0C29">
              <w:rPr>
                <w:color w:val="000000" w:themeColor="text1"/>
              </w:rPr>
              <w:t>Školní vzdělávací program pro předškolní vzdělávání</w:t>
            </w:r>
          </w:p>
          <w:p w14:paraId="49F1DD8C" w14:textId="39661E8D" w:rsidR="000D31B2" w:rsidRPr="006C0C29" w:rsidRDefault="00C15EB5" w:rsidP="000D31B2">
            <w:pPr>
              <w:rPr>
                <w:color w:val="000000" w:themeColor="text1"/>
              </w:rPr>
            </w:pPr>
            <w:r w:rsidRPr="006C0C29">
              <w:rPr>
                <w:color w:val="000000" w:themeColor="text1"/>
              </w:rPr>
              <w:t>Rozpočet</w:t>
            </w:r>
          </w:p>
          <w:p w14:paraId="1DAED048" w14:textId="7FDCDF95" w:rsidR="00C15EB5" w:rsidRPr="006C0C29" w:rsidRDefault="00C15EB5" w:rsidP="000D31B2">
            <w:pPr>
              <w:rPr>
                <w:color w:val="000000" w:themeColor="text1"/>
              </w:rPr>
            </w:pPr>
            <w:r w:rsidRPr="006C0C29">
              <w:rPr>
                <w:color w:val="000000" w:themeColor="text1"/>
              </w:rPr>
              <w:t>Zřizovací listina</w:t>
            </w:r>
          </w:p>
          <w:p w14:paraId="709EB6E9" w14:textId="77777777" w:rsidR="000D31B2" w:rsidRPr="006C0C29" w:rsidRDefault="000D31B2" w:rsidP="00B175C9">
            <w:pPr>
              <w:rPr>
                <w:color w:val="000000" w:themeColor="text1"/>
              </w:rPr>
            </w:pPr>
          </w:p>
          <w:p w14:paraId="62F6F4C3" w14:textId="6C7E031B" w:rsidR="000D31B2" w:rsidRPr="00C15EB5" w:rsidRDefault="006C0C29" w:rsidP="00B175C9">
            <w:pPr>
              <w:rPr>
                <w:color w:val="0000FF"/>
              </w:rPr>
            </w:pPr>
            <w:r w:rsidRPr="006C0C29">
              <w:rPr>
                <w:color w:val="000000" w:themeColor="text1"/>
              </w:rPr>
              <w:t>Dokumenty na webových stránkách školy: http://www.materskeskolky.cz/nskolkavyveska.php</w:t>
            </w:r>
          </w:p>
        </w:tc>
      </w:tr>
      <w:tr w:rsidR="000D31B2" w14:paraId="1A73B696"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4D555E27" w14:textId="77777777" w:rsidR="00C55AA1" w:rsidRDefault="00C55AA1" w:rsidP="00B175C9">
            <w:r>
              <w:t>8.2 Rozpočet</w:t>
            </w:r>
          </w:p>
        </w:tc>
        <w:tc>
          <w:tcPr>
            <w:tcW w:w="4271" w:type="pct"/>
            <w:tcBorders>
              <w:top w:val="outset" w:sz="6" w:space="0" w:color="auto"/>
              <w:left w:val="outset" w:sz="6" w:space="0" w:color="auto"/>
              <w:bottom w:val="outset" w:sz="6" w:space="0" w:color="auto"/>
              <w:right w:val="outset" w:sz="6" w:space="0" w:color="auto"/>
            </w:tcBorders>
            <w:vAlign w:val="center"/>
            <w:hideMark/>
          </w:tcPr>
          <w:p w14:paraId="421F3907" w14:textId="445F76B5" w:rsidR="00C15EB5" w:rsidRPr="006C0C29" w:rsidRDefault="00C15EB5" w:rsidP="00B175C9">
            <w:pPr>
              <w:rPr>
                <w:color w:val="000000" w:themeColor="text1"/>
              </w:rPr>
            </w:pPr>
            <w:r w:rsidRPr="006C0C29">
              <w:rPr>
                <w:color w:val="000000" w:themeColor="text1"/>
              </w:rPr>
              <w:t>R</w:t>
            </w:r>
            <w:r w:rsidR="00C55AA1" w:rsidRPr="006C0C29">
              <w:rPr>
                <w:color w:val="000000" w:themeColor="text1"/>
              </w:rPr>
              <w:t>ozpoč</w:t>
            </w:r>
            <w:r w:rsidRPr="006C0C29">
              <w:rPr>
                <w:color w:val="000000" w:themeColor="text1"/>
              </w:rPr>
              <w:t>et</w:t>
            </w:r>
            <w:r w:rsidR="00C55AA1" w:rsidRPr="006C0C29">
              <w:rPr>
                <w:color w:val="000000" w:themeColor="text1"/>
              </w:rPr>
              <w:t xml:space="preserve"> v aktuálním </w:t>
            </w:r>
            <w:r w:rsidRPr="006C0C29">
              <w:rPr>
                <w:color w:val="000000" w:themeColor="text1"/>
              </w:rPr>
              <w:t>roce, č.j., datum</w:t>
            </w:r>
          </w:p>
          <w:p w14:paraId="37A6D0D9" w14:textId="65750D4D" w:rsidR="00C15EB5" w:rsidRPr="006C0C29" w:rsidRDefault="00C15EB5" w:rsidP="00B175C9">
            <w:pPr>
              <w:rPr>
                <w:color w:val="000000" w:themeColor="text1"/>
              </w:rPr>
            </w:pPr>
            <w:r w:rsidRPr="006C0C29">
              <w:rPr>
                <w:color w:val="000000" w:themeColor="text1"/>
              </w:rPr>
              <w:lastRenderedPageBreak/>
              <w:t>Rozpočet v minulém roce, č.j., datum</w:t>
            </w:r>
          </w:p>
          <w:p w14:paraId="5F09EA70" w14:textId="5391F29C" w:rsidR="00C55AA1" w:rsidRPr="003955A1" w:rsidRDefault="006C0C29" w:rsidP="009E54E2">
            <w:pPr>
              <w:rPr>
                <w:color w:val="0000FF"/>
              </w:rPr>
            </w:pPr>
            <w:r w:rsidRPr="006C0C29">
              <w:rPr>
                <w:color w:val="000000" w:themeColor="text1"/>
              </w:rPr>
              <w:t>Dokumenty na webových stránkách školy: http://www.materskeskolky.cz/nskolkavyveska.php</w:t>
            </w:r>
          </w:p>
        </w:tc>
      </w:tr>
      <w:tr w:rsidR="000D31B2" w14:paraId="3D156B1B"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6430618C" w14:textId="77777777" w:rsidR="00C55AA1" w:rsidRDefault="00C55AA1" w:rsidP="00B175C9">
            <w:r>
              <w:lastRenderedPageBreak/>
              <w:t>9. Žádosti o informace</w:t>
            </w:r>
          </w:p>
        </w:tc>
        <w:tc>
          <w:tcPr>
            <w:tcW w:w="4271" w:type="pct"/>
            <w:tcBorders>
              <w:top w:val="outset" w:sz="6" w:space="0" w:color="auto"/>
              <w:left w:val="outset" w:sz="6" w:space="0" w:color="auto"/>
              <w:bottom w:val="outset" w:sz="6" w:space="0" w:color="auto"/>
              <w:right w:val="outset" w:sz="6" w:space="0" w:color="auto"/>
            </w:tcBorders>
            <w:vAlign w:val="center"/>
            <w:hideMark/>
          </w:tcPr>
          <w:p w14:paraId="477335FB" w14:textId="7D6ADF2C" w:rsidR="00C55AA1" w:rsidRPr="000C5E71" w:rsidRDefault="00C15EB5" w:rsidP="00B175C9">
            <w:pPr>
              <w:rPr>
                <w:color w:val="000000" w:themeColor="text1"/>
              </w:rPr>
            </w:pPr>
            <w:r w:rsidRPr="000C5E71">
              <w:rPr>
                <w:color w:val="000000" w:themeColor="text1"/>
              </w:rPr>
              <w:t>Žádosti</w:t>
            </w:r>
            <w:r w:rsidR="00870D0C" w:rsidRPr="000C5E71">
              <w:rPr>
                <w:color w:val="000000" w:themeColor="text1"/>
              </w:rPr>
              <w:t xml:space="preserve"> </w:t>
            </w:r>
            <w:r w:rsidRPr="000C5E71">
              <w:rPr>
                <w:color w:val="000000" w:themeColor="text1"/>
              </w:rPr>
              <w:t>se podávají:</w:t>
            </w:r>
          </w:p>
          <w:p w14:paraId="482748D1" w14:textId="50BF7BF9" w:rsidR="00C15EB5" w:rsidRPr="000C5E71" w:rsidRDefault="00870D0C" w:rsidP="00870D0C">
            <w:pPr>
              <w:rPr>
                <w:color w:val="000000" w:themeColor="text1"/>
              </w:rPr>
            </w:pPr>
            <w:r w:rsidRPr="000C5E71">
              <w:rPr>
                <w:color w:val="000000" w:themeColor="text1"/>
              </w:rPr>
              <w:t xml:space="preserve">- </w:t>
            </w:r>
            <w:r w:rsidR="00C15EB5" w:rsidRPr="000C5E71">
              <w:rPr>
                <w:color w:val="000000" w:themeColor="text1"/>
              </w:rPr>
              <w:t xml:space="preserve">osobně </w:t>
            </w:r>
            <w:r w:rsidRPr="000C5E71">
              <w:rPr>
                <w:color w:val="000000" w:themeColor="text1"/>
              </w:rPr>
              <w:t xml:space="preserve">či písemně </w:t>
            </w:r>
            <w:r w:rsidR="00C15EB5" w:rsidRPr="000C5E71">
              <w:rPr>
                <w:color w:val="000000" w:themeColor="text1"/>
              </w:rPr>
              <w:t>v</w:t>
            </w:r>
            <w:r w:rsidR="00270F3B" w:rsidRPr="000C5E71">
              <w:rPr>
                <w:color w:val="000000" w:themeColor="text1"/>
              </w:rPr>
              <w:t> ředitelně školy</w:t>
            </w:r>
          </w:p>
          <w:p w14:paraId="4E971ED2" w14:textId="77777777" w:rsidR="00870D0C" w:rsidRPr="000C5E71" w:rsidRDefault="00870D0C" w:rsidP="00870D0C">
            <w:pPr>
              <w:rPr>
                <w:color w:val="000000" w:themeColor="text1"/>
              </w:rPr>
            </w:pPr>
            <w:r w:rsidRPr="000C5E71">
              <w:rPr>
                <w:color w:val="000000" w:themeColor="text1"/>
              </w:rPr>
              <w:t>- poštou</w:t>
            </w:r>
          </w:p>
          <w:p w14:paraId="056AE9F4" w14:textId="77777777" w:rsidR="00870D0C" w:rsidRPr="000C5E71" w:rsidRDefault="00870D0C" w:rsidP="00870D0C">
            <w:pPr>
              <w:rPr>
                <w:color w:val="000000" w:themeColor="text1"/>
              </w:rPr>
            </w:pPr>
            <w:r w:rsidRPr="000C5E71">
              <w:rPr>
                <w:color w:val="000000" w:themeColor="text1"/>
              </w:rPr>
              <w:t>- datovou schránkou</w:t>
            </w:r>
          </w:p>
          <w:p w14:paraId="2F1B1585" w14:textId="6A2DBC65" w:rsidR="00870D0C" w:rsidRPr="003955A1" w:rsidRDefault="00870D0C" w:rsidP="00870D0C">
            <w:pPr>
              <w:rPr>
                <w:color w:val="0000FF"/>
              </w:rPr>
            </w:pPr>
          </w:p>
        </w:tc>
      </w:tr>
      <w:tr w:rsidR="000D31B2" w14:paraId="2377AEBB"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79BAB1D6" w14:textId="77777777" w:rsidR="00C55AA1" w:rsidRDefault="00C55AA1" w:rsidP="00B175C9">
            <w:r>
              <w:t>10. Příjem podání a podnětů</w:t>
            </w:r>
          </w:p>
        </w:tc>
        <w:tc>
          <w:tcPr>
            <w:tcW w:w="4271" w:type="pct"/>
            <w:tcBorders>
              <w:top w:val="outset" w:sz="6" w:space="0" w:color="auto"/>
              <w:left w:val="outset" w:sz="6" w:space="0" w:color="auto"/>
              <w:bottom w:val="outset" w:sz="6" w:space="0" w:color="auto"/>
              <w:right w:val="outset" w:sz="6" w:space="0" w:color="auto"/>
            </w:tcBorders>
            <w:hideMark/>
          </w:tcPr>
          <w:p w14:paraId="4E558CE1" w14:textId="180D493B" w:rsidR="00870D0C" w:rsidRPr="00FF6D99" w:rsidRDefault="00870D0C" w:rsidP="00870D0C">
            <w:pPr>
              <w:rPr>
                <w:color w:val="000000" w:themeColor="text1"/>
              </w:rPr>
            </w:pPr>
            <w:r w:rsidRPr="00FF6D99">
              <w:rPr>
                <w:color w:val="000000" w:themeColor="text1"/>
              </w:rPr>
              <w:t xml:space="preserve">Stížnosti a podněty se podávají podle charakteru životních situací postupy uvedenými na </w:t>
            </w:r>
            <w:r w:rsidR="003955A1" w:rsidRPr="00FF6D99">
              <w:rPr>
                <w:color w:val="000000" w:themeColor="text1"/>
              </w:rPr>
              <w:t xml:space="preserve">portálu občana </w:t>
            </w:r>
            <w:hyperlink r:id="rId8" w:history="1">
              <w:r w:rsidR="003955A1" w:rsidRPr="00FF6D99">
                <w:rPr>
                  <w:rStyle w:val="Hypertextovodkaz"/>
                  <w:color w:val="000000" w:themeColor="text1"/>
                </w:rPr>
                <w:t>https://portal.gov.cz</w:t>
              </w:r>
            </w:hyperlink>
            <w:r w:rsidR="003955A1" w:rsidRPr="00FF6D99">
              <w:rPr>
                <w:color w:val="000000" w:themeColor="text1"/>
              </w:rPr>
              <w:t xml:space="preserve"> </w:t>
            </w:r>
          </w:p>
          <w:p w14:paraId="430A7273" w14:textId="7201976E" w:rsidR="00870D0C" w:rsidRPr="00FF6D99" w:rsidRDefault="00870D0C" w:rsidP="00870D0C">
            <w:pPr>
              <w:rPr>
                <w:color w:val="000000" w:themeColor="text1"/>
              </w:rPr>
            </w:pPr>
            <w:r w:rsidRPr="00FF6D99">
              <w:rPr>
                <w:color w:val="000000" w:themeColor="text1"/>
              </w:rPr>
              <w:t>- osobně či písemně v</w:t>
            </w:r>
            <w:r w:rsidR="00FF6D99" w:rsidRPr="00FF6D99">
              <w:rPr>
                <w:color w:val="000000" w:themeColor="text1"/>
              </w:rPr>
              <w:t> ředitelně školy</w:t>
            </w:r>
          </w:p>
          <w:p w14:paraId="02D57009" w14:textId="77777777" w:rsidR="00870D0C" w:rsidRPr="00FF6D99" w:rsidRDefault="00870D0C" w:rsidP="00870D0C">
            <w:pPr>
              <w:rPr>
                <w:color w:val="000000" w:themeColor="text1"/>
              </w:rPr>
            </w:pPr>
            <w:r w:rsidRPr="00FF6D99">
              <w:rPr>
                <w:color w:val="000000" w:themeColor="text1"/>
              </w:rPr>
              <w:t>- poštou</w:t>
            </w:r>
          </w:p>
          <w:p w14:paraId="5137BCF8" w14:textId="77777777" w:rsidR="00870D0C" w:rsidRPr="00FF6D99" w:rsidRDefault="00870D0C" w:rsidP="00870D0C">
            <w:pPr>
              <w:rPr>
                <w:color w:val="000000" w:themeColor="text1"/>
              </w:rPr>
            </w:pPr>
            <w:r w:rsidRPr="00FF6D99">
              <w:rPr>
                <w:color w:val="000000" w:themeColor="text1"/>
              </w:rPr>
              <w:t>- datovou schránkou</w:t>
            </w:r>
          </w:p>
          <w:p w14:paraId="6F05C77E" w14:textId="48330FD4" w:rsidR="00C55AA1" w:rsidRPr="003955A1" w:rsidRDefault="00FF6D99" w:rsidP="00870D0C">
            <w:pPr>
              <w:rPr>
                <w:color w:val="0000FF"/>
              </w:rPr>
            </w:pPr>
            <w:r w:rsidRPr="003955A1">
              <w:rPr>
                <w:color w:val="0000FF"/>
              </w:rPr>
              <w:t xml:space="preserve"> </w:t>
            </w:r>
          </w:p>
          <w:p w14:paraId="0A456671" w14:textId="28B20AC7" w:rsidR="00870D0C" w:rsidRPr="003955A1" w:rsidRDefault="00870D0C" w:rsidP="00870D0C">
            <w:pPr>
              <w:rPr>
                <w:color w:val="0000FF"/>
              </w:rPr>
            </w:pPr>
          </w:p>
        </w:tc>
      </w:tr>
      <w:tr w:rsidR="000D31B2" w14:paraId="0D8AA160"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vAlign w:val="center"/>
            <w:hideMark/>
          </w:tcPr>
          <w:p w14:paraId="4176FFD2" w14:textId="77777777" w:rsidR="00C55AA1" w:rsidRDefault="00C55AA1" w:rsidP="00B175C9">
            <w:r>
              <w:t>11. Předpisy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0D40E47F" w14:textId="77777777" w:rsidR="00C55AA1" w:rsidRDefault="00C55AA1" w:rsidP="00B175C9">
            <w:r>
              <w:t>-</w:t>
            </w:r>
          </w:p>
        </w:tc>
      </w:tr>
      <w:tr w:rsidR="000D31B2" w14:paraId="2221F1B9"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1A5D8D0F" w14:textId="77777777" w:rsidR="00C55AA1" w:rsidRDefault="00C55AA1" w:rsidP="00B175C9">
            <w:r>
              <w:t>11.1 Nejdůležitější používané předpisy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1A3593D4" w14:textId="6E06DF7D" w:rsidR="00C55AA1" w:rsidRPr="00270F3B" w:rsidRDefault="00C55AA1" w:rsidP="00C55AA1">
            <w:pPr>
              <w:rPr>
                <w:color w:val="000000" w:themeColor="text1"/>
              </w:rPr>
            </w:pPr>
            <w:r w:rsidRPr="00270F3B">
              <w:rPr>
                <w:color w:val="000000" w:themeColor="text1"/>
              </w:rPr>
              <w:t>11.1 Nejdůležitější používané předpisy</w:t>
            </w:r>
            <w:r w:rsidR="00093E2C" w:rsidRPr="00270F3B">
              <w:rPr>
                <w:color w:val="000000" w:themeColor="text1"/>
              </w:rPr>
              <w:t xml:space="preserve"> (vše ve znění pozdějších předpisů)</w:t>
            </w:r>
          </w:p>
          <w:p w14:paraId="1474E5F0" w14:textId="64AFE182" w:rsidR="00C55AA1" w:rsidRPr="00270F3B" w:rsidRDefault="00C55AA1" w:rsidP="00C55AA1">
            <w:pPr>
              <w:rPr>
                <w:color w:val="000000" w:themeColor="text1"/>
              </w:rPr>
            </w:pPr>
            <w:r w:rsidRPr="00270F3B">
              <w:rPr>
                <w:color w:val="000000" w:themeColor="text1"/>
              </w:rPr>
              <w:t xml:space="preserve">Zákon č. 106/1999 Sb., o svobodném přístupu k informacím, </w:t>
            </w:r>
          </w:p>
          <w:p w14:paraId="63A5EB52" w14:textId="23BED353" w:rsidR="00C55AA1" w:rsidRPr="00270F3B" w:rsidRDefault="00C55AA1" w:rsidP="00C55AA1">
            <w:pPr>
              <w:rPr>
                <w:color w:val="000000" w:themeColor="text1"/>
              </w:rPr>
            </w:pPr>
            <w:r w:rsidRPr="00270F3B">
              <w:rPr>
                <w:color w:val="000000" w:themeColor="text1"/>
              </w:rPr>
              <w:t xml:space="preserve">Zákon č. 500/2004 Sb., </w:t>
            </w:r>
            <w:r w:rsidR="00093E2C" w:rsidRPr="00270F3B">
              <w:rPr>
                <w:color w:val="000000" w:themeColor="text1"/>
              </w:rPr>
              <w:t>s</w:t>
            </w:r>
            <w:r w:rsidRPr="00270F3B">
              <w:rPr>
                <w:color w:val="000000" w:themeColor="text1"/>
              </w:rPr>
              <w:t xml:space="preserve">právní řád, </w:t>
            </w:r>
          </w:p>
          <w:p w14:paraId="6F419F66" w14:textId="77777777" w:rsidR="00C55AA1" w:rsidRPr="00270F3B" w:rsidRDefault="00C55AA1" w:rsidP="00C55AA1">
            <w:pPr>
              <w:rPr>
                <w:color w:val="000000" w:themeColor="text1"/>
              </w:rPr>
            </w:pPr>
            <w:r w:rsidRPr="00270F3B">
              <w:rPr>
                <w:color w:val="000000" w:themeColor="text1"/>
              </w:rPr>
              <w:t>Zákon č. 561/2004 Sb., o předškolním, základním, středním, vyšším odborném a jiném vzdělávání (školský zákon)</w:t>
            </w:r>
          </w:p>
          <w:p w14:paraId="438CFA80" w14:textId="77777777" w:rsidR="00C55AA1" w:rsidRPr="00270F3B" w:rsidRDefault="00C55AA1" w:rsidP="00C55AA1">
            <w:pPr>
              <w:rPr>
                <w:color w:val="000000" w:themeColor="text1"/>
              </w:rPr>
            </w:pPr>
            <w:r w:rsidRPr="00270F3B">
              <w:rPr>
                <w:color w:val="000000" w:themeColor="text1"/>
              </w:rPr>
              <w:t>Zákon č. 563/2004 Sb., o pedagogických pracovnících</w:t>
            </w:r>
          </w:p>
          <w:p w14:paraId="1272D074" w14:textId="77777777" w:rsidR="00C55AA1" w:rsidRPr="00270F3B" w:rsidRDefault="00C55AA1" w:rsidP="00C55AA1">
            <w:pPr>
              <w:rPr>
                <w:color w:val="000000" w:themeColor="text1"/>
              </w:rPr>
            </w:pPr>
            <w:r w:rsidRPr="00270F3B">
              <w:rPr>
                <w:color w:val="000000" w:themeColor="text1"/>
              </w:rPr>
              <w:t>Zákon č. 250/2000 Sb., o rozpočtových pravidlech územních rozpočtů</w:t>
            </w:r>
          </w:p>
          <w:p w14:paraId="59B39E59" w14:textId="77777777" w:rsidR="00C55AA1" w:rsidRPr="00270F3B" w:rsidRDefault="00C55AA1" w:rsidP="00C55AA1">
            <w:pPr>
              <w:rPr>
                <w:color w:val="000000" w:themeColor="text1"/>
              </w:rPr>
            </w:pPr>
            <w:r w:rsidRPr="00270F3B">
              <w:rPr>
                <w:color w:val="000000" w:themeColor="text1"/>
              </w:rPr>
              <w:t>Vyhláška č. 14/2005 Sb., o předškolním vzdělávání</w:t>
            </w:r>
          </w:p>
          <w:p w14:paraId="5ACE9C9D" w14:textId="77777777" w:rsidR="00C55AA1" w:rsidRPr="00270F3B" w:rsidRDefault="00C55AA1" w:rsidP="00C55AA1">
            <w:pPr>
              <w:rPr>
                <w:color w:val="000000" w:themeColor="text1"/>
              </w:rPr>
            </w:pPr>
            <w:r w:rsidRPr="00270F3B">
              <w:rPr>
                <w:color w:val="000000" w:themeColor="text1"/>
              </w:rPr>
              <w:t>Vyhláška č. 16/2005 Sb., o organizaci školního roku</w:t>
            </w:r>
          </w:p>
          <w:p w14:paraId="435B1C89" w14:textId="77777777" w:rsidR="00C55AA1" w:rsidRPr="00270F3B" w:rsidRDefault="00C55AA1" w:rsidP="00C55AA1">
            <w:pPr>
              <w:rPr>
                <w:color w:val="000000" w:themeColor="text1"/>
              </w:rPr>
            </w:pPr>
            <w:r w:rsidRPr="00270F3B">
              <w:rPr>
                <w:color w:val="000000" w:themeColor="text1"/>
              </w:rPr>
              <w:t>Vyhláška č. 27/2016 Sb., o vzdělávání dětí, žáků, a studentů se speciálními potřebami a dětí, žáků a studentů mimořádně nadaných</w:t>
            </w:r>
          </w:p>
          <w:p w14:paraId="19628405" w14:textId="77777777" w:rsidR="00C55AA1" w:rsidRPr="00270F3B" w:rsidRDefault="00C55AA1" w:rsidP="00C55AA1">
            <w:pPr>
              <w:rPr>
                <w:color w:val="000000" w:themeColor="text1"/>
              </w:rPr>
            </w:pPr>
            <w:r w:rsidRPr="00270F3B">
              <w:rPr>
                <w:color w:val="000000" w:themeColor="text1"/>
              </w:rPr>
              <w:t>Vyhláška č. 48/2005 Sb., o základním vzdělávání a některých náležitostech plnění povinné školní docházky, </w:t>
            </w:r>
          </w:p>
          <w:p w14:paraId="736F7BE5" w14:textId="77777777" w:rsidR="00C55AA1" w:rsidRPr="00270F3B" w:rsidRDefault="00C55AA1" w:rsidP="00C55AA1">
            <w:pPr>
              <w:rPr>
                <w:color w:val="000000" w:themeColor="text1"/>
              </w:rPr>
            </w:pPr>
            <w:r w:rsidRPr="00270F3B">
              <w:rPr>
                <w:color w:val="000000" w:themeColor="text1"/>
              </w:rPr>
              <w:t>Vyhláška č. 72/2005 Sb., o poskytování poradenských služeb ve školách a školských poradenských zařízeních</w:t>
            </w:r>
          </w:p>
          <w:p w14:paraId="16F0F65B" w14:textId="58CC469C" w:rsidR="00C55AA1" w:rsidRPr="00270F3B" w:rsidRDefault="00C55AA1" w:rsidP="00C55AA1">
            <w:pPr>
              <w:rPr>
                <w:color w:val="000000" w:themeColor="text1"/>
              </w:rPr>
            </w:pPr>
            <w:r w:rsidRPr="00270F3B">
              <w:rPr>
                <w:color w:val="000000" w:themeColor="text1"/>
              </w:rPr>
              <w:t>Vyhláška č. 107/2005 Sb., o školním stravování</w:t>
            </w:r>
          </w:p>
          <w:p w14:paraId="2FBDB7B9" w14:textId="4A4316F0" w:rsidR="009F2C5B" w:rsidRPr="00270F3B" w:rsidRDefault="009F2C5B" w:rsidP="00C55AA1">
            <w:pPr>
              <w:rPr>
                <w:color w:val="000000" w:themeColor="text1"/>
              </w:rPr>
            </w:pPr>
            <w:r w:rsidRPr="00270F3B">
              <w:rPr>
                <w:color w:val="000000" w:themeColor="text1"/>
              </w:rPr>
              <w:t>Zákon č. 110/2019 Sb., o zpracování osobních údajů</w:t>
            </w:r>
          </w:p>
          <w:p w14:paraId="0AD3E0F0" w14:textId="67BFC9B1" w:rsidR="009F2C5B" w:rsidRPr="00270F3B" w:rsidRDefault="009F2C5B" w:rsidP="009F2C5B">
            <w:pPr>
              <w:rPr>
                <w:color w:val="000000" w:themeColor="text1"/>
              </w:rPr>
            </w:pPr>
          </w:p>
          <w:p w14:paraId="48FC94CD" w14:textId="4972732C" w:rsidR="00C55AA1" w:rsidRPr="00270F3B" w:rsidRDefault="00C55AA1" w:rsidP="00C55AA1">
            <w:pPr>
              <w:rPr>
                <w:color w:val="000000" w:themeColor="text1"/>
              </w:rPr>
            </w:pPr>
            <w:r w:rsidRPr="00270F3B">
              <w:rPr>
                <w:color w:val="000000" w:themeColor="text1"/>
              </w:rPr>
              <w:br/>
            </w:r>
            <w:r w:rsidRPr="00270F3B">
              <w:rPr>
                <w:color w:val="000000" w:themeColor="text1"/>
              </w:rPr>
              <w:br/>
              <w:t>Předpisy jsou přístupné k nahlédnutí v úředních hodinách v kanceláři školy a na webu školy (</w:t>
            </w:r>
            <w:r w:rsidR="00270F3B" w:rsidRPr="00270F3B">
              <w:rPr>
                <w:color w:val="000000" w:themeColor="text1"/>
              </w:rPr>
              <w:t>http://www.materskeskolky.cz/nskolka.php?mesto=P%C3%B8elou%C3%A8&amp;ide=9154&amp;akce=preregistr)</w:t>
            </w:r>
          </w:p>
          <w:p w14:paraId="11F9403C" w14:textId="3A4D7793" w:rsidR="00093E2C" w:rsidRPr="00093E2C" w:rsidRDefault="00093E2C" w:rsidP="00093E2C">
            <w:pPr>
              <w:rPr>
                <w:color w:val="0000FF"/>
              </w:rPr>
            </w:pPr>
            <w:r w:rsidRPr="00270F3B">
              <w:rPr>
                <w:color w:val="000000" w:themeColor="text1"/>
              </w:rPr>
              <w:t>Úplné znění právních předpisů je dostupné na </w:t>
            </w:r>
            <w:hyperlink r:id="rId9" w:tgtFrame="_blank" w:history="1">
              <w:r w:rsidRPr="00270F3B">
                <w:rPr>
                  <w:rStyle w:val="Hypertextovodkaz"/>
                  <w:color w:val="000000" w:themeColor="text1"/>
                </w:rPr>
                <w:t>http://aplikace.mvcr.cz/sbirka-zakonu/</w:t>
              </w:r>
            </w:hyperlink>
          </w:p>
        </w:tc>
      </w:tr>
      <w:tr w:rsidR="000D31B2" w14:paraId="3DD1832F"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0B431B54" w14:textId="77777777" w:rsidR="00C55AA1" w:rsidRDefault="00C55AA1" w:rsidP="00B175C9">
            <w:r>
              <w:t>11.2 Vydané právní předpisy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086CF30E" w14:textId="1D70087F" w:rsidR="00C55AA1" w:rsidRPr="006C0C29" w:rsidRDefault="00270F3B" w:rsidP="00B175C9">
            <w:pPr>
              <w:rPr>
                <w:color w:val="000000" w:themeColor="text1"/>
              </w:rPr>
            </w:pPr>
            <w:r w:rsidRPr="006C0C29">
              <w:rPr>
                <w:color w:val="000000" w:themeColor="text1"/>
              </w:rPr>
              <w:t>Organizační řád školy, 2020.</w:t>
            </w:r>
          </w:p>
          <w:p w14:paraId="0D95485D" w14:textId="77777777" w:rsidR="003E344A" w:rsidRPr="006C0C29" w:rsidRDefault="003E344A" w:rsidP="00B175C9">
            <w:pPr>
              <w:rPr>
                <w:color w:val="000000" w:themeColor="text1"/>
              </w:rPr>
            </w:pPr>
            <w:r w:rsidRPr="006C0C29">
              <w:rPr>
                <w:color w:val="000000" w:themeColor="text1"/>
              </w:rPr>
              <w:t>Směrnice k poskytování informací, 2021.</w:t>
            </w:r>
          </w:p>
          <w:p w14:paraId="12BE8C17" w14:textId="055C6D1F" w:rsidR="003E344A" w:rsidRPr="006C0C29" w:rsidRDefault="003E344A" w:rsidP="00B175C9">
            <w:pPr>
              <w:rPr>
                <w:color w:val="000000" w:themeColor="text1"/>
              </w:rPr>
            </w:pPr>
            <w:r w:rsidRPr="006C0C29">
              <w:rPr>
                <w:color w:val="000000" w:themeColor="text1"/>
              </w:rPr>
              <w:t>Spisový řád, 2021.</w:t>
            </w:r>
          </w:p>
          <w:p w14:paraId="0C7DC16E" w14:textId="77777777" w:rsidR="003E344A" w:rsidRPr="006C0C29" w:rsidRDefault="003E344A" w:rsidP="00B175C9">
            <w:pPr>
              <w:rPr>
                <w:color w:val="000000" w:themeColor="text1"/>
              </w:rPr>
            </w:pPr>
            <w:r w:rsidRPr="006C0C29">
              <w:rPr>
                <w:color w:val="000000" w:themeColor="text1"/>
              </w:rPr>
              <w:t>Provozní řád, 2021</w:t>
            </w:r>
            <w:r w:rsidR="006C0C29" w:rsidRPr="006C0C29">
              <w:rPr>
                <w:color w:val="000000" w:themeColor="text1"/>
              </w:rPr>
              <w:t>.</w:t>
            </w:r>
          </w:p>
          <w:p w14:paraId="287C262E" w14:textId="4638A203" w:rsidR="006C0C29" w:rsidRPr="00A0570A" w:rsidRDefault="006C0C29" w:rsidP="00B175C9">
            <w:pPr>
              <w:rPr>
                <w:color w:val="0000FF"/>
              </w:rPr>
            </w:pPr>
            <w:r w:rsidRPr="006C0C29">
              <w:rPr>
                <w:color w:val="000000" w:themeColor="text1"/>
              </w:rPr>
              <w:t>Dokumenty na webových stránkách školy: http://www.materskeskolky.cz/nskolkavyveska.php</w:t>
            </w:r>
          </w:p>
        </w:tc>
      </w:tr>
      <w:tr w:rsidR="000D31B2" w14:paraId="1906F903"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vAlign w:val="center"/>
            <w:hideMark/>
          </w:tcPr>
          <w:p w14:paraId="29A27F10" w14:textId="77777777" w:rsidR="00C55AA1" w:rsidRDefault="00C55AA1" w:rsidP="00B175C9">
            <w:r>
              <w:t>12. Úhrady za poskytování informací</w:t>
            </w:r>
          </w:p>
        </w:tc>
        <w:tc>
          <w:tcPr>
            <w:tcW w:w="4271" w:type="pct"/>
            <w:tcBorders>
              <w:top w:val="outset" w:sz="6" w:space="0" w:color="auto"/>
              <w:left w:val="outset" w:sz="6" w:space="0" w:color="auto"/>
              <w:bottom w:val="outset" w:sz="6" w:space="0" w:color="auto"/>
              <w:right w:val="outset" w:sz="6" w:space="0" w:color="auto"/>
            </w:tcBorders>
            <w:vAlign w:val="center"/>
            <w:hideMark/>
          </w:tcPr>
          <w:p w14:paraId="59F14C3F" w14:textId="77777777" w:rsidR="00C55AA1" w:rsidRPr="00A0570A" w:rsidRDefault="00C55AA1" w:rsidP="00B175C9">
            <w:pPr>
              <w:rPr>
                <w:color w:val="0000FF"/>
              </w:rPr>
            </w:pPr>
            <w:r w:rsidRPr="00A0570A">
              <w:rPr>
                <w:color w:val="0000FF"/>
              </w:rPr>
              <w:t>-</w:t>
            </w:r>
          </w:p>
        </w:tc>
      </w:tr>
      <w:tr w:rsidR="000D31B2" w14:paraId="3F9B7EB5"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3B8B9FB0" w14:textId="77777777" w:rsidR="00C55AA1" w:rsidRDefault="00C55AA1" w:rsidP="00B175C9">
            <w:r>
              <w:t>12.1 Sazebník úhrad za poskytování informací</w:t>
            </w:r>
          </w:p>
        </w:tc>
        <w:tc>
          <w:tcPr>
            <w:tcW w:w="4271" w:type="pct"/>
            <w:tcBorders>
              <w:top w:val="outset" w:sz="6" w:space="0" w:color="auto"/>
              <w:left w:val="outset" w:sz="6" w:space="0" w:color="auto"/>
              <w:bottom w:val="outset" w:sz="6" w:space="0" w:color="auto"/>
              <w:right w:val="outset" w:sz="6" w:space="0" w:color="auto"/>
            </w:tcBorders>
            <w:vAlign w:val="center"/>
            <w:hideMark/>
          </w:tcPr>
          <w:p w14:paraId="7679F43B" w14:textId="4301FCD6" w:rsidR="00C55AA1" w:rsidRPr="00A0570A" w:rsidRDefault="00327499" w:rsidP="00B175C9">
            <w:pPr>
              <w:rPr>
                <w:color w:val="0000FF"/>
              </w:rPr>
            </w:pPr>
            <w:r w:rsidRPr="00327499">
              <w:rPr>
                <w:color w:val="000000" w:themeColor="text1"/>
              </w:rPr>
              <w:t>Viz. Sazebník úhrad za informace poskytované podle zákona č. 106/1999 Sb. na webových stránkách školy</w:t>
            </w:r>
          </w:p>
        </w:tc>
      </w:tr>
      <w:tr w:rsidR="000D31B2" w14:paraId="1F5FD619"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4B58C895" w14:textId="77777777" w:rsidR="00C55AA1" w:rsidRDefault="00C55AA1" w:rsidP="00B175C9">
            <w:r>
              <w:t>12.2 Rozhodnutí nadřízeného orgánu o výši úhrad za poskytnutí informací</w:t>
            </w:r>
          </w:p>
        </w:tc>
        <w:tc>
          <w:tcPr>
            <w:tcW w:w="4271" w:type="pct"/>
            <w:tcBorders>
              <w:top w:val="outset" w:sz="6" w:space="0" w:color="auto"/>
              <w:left w:val="outset" w:sz="6" w:space="0" w:color="auto"/>
              <w:bottom w:val="outset" w:sz="6" w:space="0" w:color="auto"/>
              <w:right w:val="outset" w:sz="6" w:space="0" w:color="auto"/>
            </w:tcBorders>
            <w:vAlign w:val="center"/>
            <w:hideMark/>
          </w:tcPr>
          <w:p w14:paraId="2813EC60" w14:textId="5A070A3A" w:rsidR="00C55AA1" w:rsidRPr="00A0570A" w:rsidRDefault="00A0570A" w:rsidP="002257BA">
            <w:pPr>
              <w:rPr>
                <w:color w:val="0000FF"/>
              </w:rPr>
            </w:pPr>
            <w:r w:rsidRPr="000C5E71">
              <w:rPr>
                <w:color w:val="000000" w:themeColor="text1"/>
              </w:rPr>
              <w:t xml:space="preserve">Žadatel může podat na postup při vyřizování žádosti o informaci stížnost, pokud nesouhlasí s výší úhrady. O stížnosti rozhoduje </w:t>
            </w:r>
            <w:r w:rsidR="002257BA">
              <w:rPr>
                <w:color w:val="000000" w:themeColor="text1"/>
              </w:rPr>
              <w:t>úřad na ochranu osobních údajů.</w:t>
            </w:r>
          </w:p>
        </w:tc>
      </w:tr>
      <w:tr w:rsidR="000D31B2" w14:paraId="0C785180"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vAlign w:val="center"/>
            <w:hideMark/>
          </w:tcPr>
          <w:p w14:paraId="3AA551E7" w14:textId="77777777" w:rsidR="00C55AA1" w:rsidRDefault="00C55AA1" w:rsidP="00B175C9">
            <w:r>
              <w:t>13. Licenční smlouvy</w:t>
            </w:r>
          </w:p>
        </w:tc>
        <w:tc>
          <w:tcPr>
            <w:tcW w:w="4271" w:type="pct"/>
            <w:tcBorders>
              <w:top w:val="outset" w:sz="6" w:space="0" w:color="auto"/>
              <w:left w:val="outset" w:sz="6" w:space="0" w:color="auto"/>
              <w:bottom w:val="outset" w:sz="6" w:space="0" w:color="auto"/>
              <w:right w:val="outset" w:sz="6" w:space="0" w:color="auto"/>
            </w:tcBorders>
            <w:vAlign w:val="center"/>
            <w:hideMark/>
          </w:tcPr>
          <w:p w14:paraId="7343D611" w14:textId="77777777" w:rsidR="00C55AA1" w:rsidRDefault="00C55AA1" w:rsidP="00B175C9">
            <w:r>
              <w:t>-</w:t>
            </w:r>
          </w:p>
        </w:tc>
      </w:tr>
      <w:tr w:rsidR="000D31B2" w14:paraId="7E740EAF"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7EDB50C5" w14:textId="77777777" w:rsidR="00C55AA1" w:rsidRDefault="00C55AA1" w:rsidP="00B175C9">
            <w:r>
              <w:lastRenderedPageBreak/>
              <w:t>13.1 Vzory licenčních smluv</w:t>
            </w:r>
          </w:p>
        </w:tc>
        <w:tc>
          <w:tcPr>
            <w:tcW w:w="4271" w:type="pct"/>
            <w:tcBorders>
              <w:top w:val="outset" w:sz="6" w:space="0" w:color="auto"/>
              <w:left w:val="outset" w:sz="6" w:space="0" w:color="auto"/>
              <w:bottom w:val="outset" w:sz="6" w:space="0" w:color="auto"/>
              <w:right w:val="outset" w:sz="6" w:space="0" w:color="auto"/>
            </w:tcBorders>
            <w:vAlign w:val="center"/>
            <w:hideMark/>
          </w:tcPr>
          <w:p w14:paraId="3EB69B64" w14:textId="6918D6FD" w:rsidR="00C55AA1" w:rsidRPr="008A69D7" w:rsidRDefault="00A0570A" w:rsidP="00B175C9">
            <w:pPr>
              <w:rPr>
                <w:color w:val="0000FF"/>
              </w:rPr>
            </w:pPr>
            <w:r w:rsidRPr="00327499">
              <w:rPr>
                <w:color w:val="000000" w:themeColor="text1"/>
              </w:rPr>
              <w:t>Nebyly zpracovány.</w:t>
            </w:r>
          </w:p>
        </w:tc>
      </w:tr>
      <w:tr w:rsidR="000D31B2" w14:paraId="5484505A"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45645B17" w14:textId="77777777" w:rsidR="00C55AA1" w:rsidRDefault="00C55AA1" w:rsidP="00B175C9">
            <w:r>
              <w:t>13.2 Výhradní licence</w:t>
            </w:r>
          </w:p>
        </w:tc>
        <w:tc>
          <w:tcPr>
            <w:tcW w:w="4271" w:type="pct"/>
            <w:tcBorders>
              <w:top w:val="outset" w:sz="6" w:space="0" w:color="auto"/>
              <w:left w:val="outset" w:sz="6" w:space="0" w:color="auto"/>
              <w:bottom w:val="outset" w:sz="6" w:space="0" w:color="auto"/>
              <w:right w:val="outset" w:sz="6" w:space="0" w:color="auto"/>
            </w:tcBorders>
            <w:vAlign w:val="center"/>
            <w:hideMark/>
          </w:tcPr>
          <w:p w14:paraId="36076396" w14:textId="1D163E71" w:rsidR="00C55AA1" w:rsidRPr="008A69D7" w:rsidRDefault="00A0570A" w:rsidP="00A0570A">
            <w:pPr>
              <w:rPr>
                <w:color w:val="0000FF"/>
              </w:rPr>
            </w:pPr>
            <w:r w:rsidRPr="00327499">
              <w:rPr>
                <w:color w:val="000000" w:themeColor="text1"/>
              </w:rPr>
              <w:t>Organizaci nebyly poskytnuty žádné výhradní licence podle § 14a odst. 4 zákona č. 106/1999 Sb., o svobodném přístupu k informacím, ve znění pozdějších předpisů.</w:t>
            </w:r>
          </w:p>
        </w:tc>
      </w:tr>
      <w:tr w:rsidR="000D31B2" w14:paraId="47A519D8" w14:textId="77777777" w:rsidTr="00490265">
        <w:trPr>
          <w:tblCellSpacing w:w="15" w:type="dxa"/>
        </w:trPr>
        <w:tc>
          <w:tcPr>
            <w:tcW w:w="684" w:type="pct"/>
            <w:tcBorders>
              <w:top w:val="outset" w:sz="6" w:space="0" w:color="auto"/>
              <w:left w:val="outset" w:sz="6" w:space="0" w:color="auto"/>
              <w:bottom w:val="outset" w:sz="6" w:space="0" w:color="auto"/>
              <w:right w:val="outset" w:sz="6" w:space="0" w:color="auto"/>
            </w:tcBorders>
            <w:hideMark/>
          </w:tcPr>
          <w:p w14:paraId="730B64E2" w14:textId="77777777" w:rsidR="00C55AA1" w:rsidRDefault="00C55AA1" w:rsidP="00B175C9">
            <w:r>
              <w:t>14. Výroční zpráva podle zákona o svobodném přístupu k informacím</w:t>
            </w:r>
          </w:p>
        </w:tc>
        <w:tc>
          <w:tcPr>
            <w:tcW w:w="4271" w:type="pct"/>
            <w:tcBorders>
              <w:top w:val="outset" w:sz="6" w:space="0" w:color="auto"/>
              <w:left w:val="outset" w:sz="6" w:space="0" w:color="auto"/>
              <w:bottom w:val="outset" w:sz="6" w:space="0" w:color="auto"/>
              <w:right w:val="outset" w:sz="6" w:space="0" w:color="auto"/>
            </w:tcBorders>
            <w:vAlign w:val="center"/>
            <w:hideMark/>
          </w:tcPr>
          <w:p w14:paraId="172A2A4A" w14:textId="47652697" w:rsidR="00C55AA1" w:rsidRPr="008A69D7" w:rsidRDefault="006C0C29" w:rsidP="00B175C9">
            <w:pPr>
              <w:rPr>
                <w:color w:val="0000FF"/>
              </w:rPr>
            </w:pPr>
            <w:r w:rsidRPr="006C0C29">
              <w:rPr>
                <w:color w:val="000000" w:themeColor="text1"/>
              </w:rPr>
              <w:t>Dostupná na webových stránkách školy: http://www.materskeskolky.cz/nskolkavyveska.php</w:t>
            </w:r>
            <w:r w:rsidR="00C55AA1" w:rsidRPr="008A69D7">
              <w:rPr>
                <w:color w:val="0000FF"/>
              </w:rPr>
              <w:br/>
            </w:r>
            <w:r w:rsidR="00C55AA1" w:rsidRPr="008A69D7">
              <w:rPr>
                <w:color w:val="0000FF"/>
              </w:rPr>
              <w:br/>
            </w:r>
          </w:p>
        </w:tc>
      </w:tr>
    </w:tbl>
    <w:p w14:paraId="264D2635" w14:textId="28B4000D" w:rsidR="00C55AA1" w:rsidRDefault="00C55AA1">
      <w:pPr>
        <w:pStyle w:val="Prosttext2"/>
        <w:rPr>
          <w:rFonts w:ascii="Times New Roman" w:hAnsi="Times New Roman"/>
          <w:sz w:val="24"/>
          <w:szCs w:val="24"/>
        </w:rPr>
      </w:pPr>
    </w:p>
    <w:p w14:paraId="18834448" w14:textId="75EC7D35" w:rsidR="00A25601" w:rsidRDefault="00A25601">
      <w:pPr>
        <w:pStyle w:val="Prosttext2"/>
        <w:rPr>
          <w:rFonts w:ascii="Times New Roman" w:hAnsi="Times New Roman"/>
          <w:sz w:val="24"/>
          <w:szCs w:val="24"/>
        </w:rPr>
      </w:pPr>
    </w:p>
    <w:p w14:paraId="569941D4" w14:textId="77777777" w:rsidR="00A25601" w:rsidRPr="0053103D" w:rsidRDefault="00A25601">
      <w:pPr>
        <w:pStyle w:val="Prosttext2"/>
        <w:rPr>
          <w:rFonts w:ascii="Times New Roman" w:hAnsi="Times New Roman"/>
          <w:sz w:val="24"/>
          <w:szCs w:val="24"/>
        </w:rPr>
      </w:pPr>
    </w:p>
    <w:p w14:paraId="708E8F0C" w14:textId="7E5154E6" w:rsidR="00B16B6D" w:rsidRPr="00515BC8" w:rsidRDefault="00B16B6D" w:rsidP="00515BC8">
      <w:pPr>
        <w:pStyle w:val="Prosttext2"/>
        <w:numPr>
          <w:ilvl w:val="0"/>
          <w:numId w:val="13"/>
        </w:numPr>
        <w:rPr>
          <w:rFonts w:ascii="Times New Roman" w:hAnsi="Times New Roman"/>
          <w:b/>
          <w:i/>
          <w:sz w:val="24"/>
          <w:szCs w:val="24"/>
        </w:rPr>
      </w:pPr>
      <w:r w:rsidRPr="00515BC8">
        <w:rPr>
          <w:rFonts w:ascii="Times New Roman" w:hAnsi="Times New Roman"/>
          <w:b/>
          <w:i/>
          <w:sz w:val="24"/>
          <w:szCs w:val="24"/>
        </w:rPr>
        <w:t xml:space="preserve"> Způsob a rozsah zveřejňování informací</w:t>
      </w:r>
    </w:p>
    <w:p w14:paraId="2812C0EA" w14:textId="6FA5DA26"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Škola zveřejňuje informace </w:t>
      </w:r>
      <w:r w:rsidR="00C67D88">
        <w:rPr>
          <w:rFonts w:ascii="Times New Roman" w:hAnsi="Times New Roman"/>
          <w:sz w:val="24"/>
          <w:szCs w:val="24"/>
        </w:rPr>
        <w:t>na základě žádosti, nebo zveřejněním:</w:t>
      </w:r>
    </w:p>
    <w:p w14:paraId="1D169901" w14:textId="487DA590" w:rsidR="00B16B6D" w:rsidRDefault="00515BC8" w:rsidP="00515BC8">
      <w:pPr>
        <w:pStyle w:val="Prosttext2"/>
        <w:numPr>
          <w:ilvl w:val="0"/>
          <w:numId w:val="14"/>
        </w:numPr>
        <w:rPr>
          <w:rFonts w:ascii="Times New Roman" w:hAnsi="Times New Roman"/>
          <w:sz w:val="24"/>
          <w:szCs w:val="24"/>
        </w:rPr>
      </w:pPr>
      <w:r>
        <w:rPr>
          <w:rFonts w:ascii="Times New Roman" w:hAnsi="Times New Roman"/>
          <w:sz w:val="24"/>
          <w:szCs w:val="24"/>
        </w:rPr>
        <w:t>na informační tabuli školy,</w:t>
      </w:r>
    </w:p>
    <w:p w14:paraId="6B2EB0A5" w14:textId="46BCCB93" w:rsidR="00515BC8" w:rsidRDefault="00515BC8" w:rsidP="00515BC8">
      <w:pPr>
        <w:pStyle w:val="Prosttext2"/>
        <w:numPr>
          <w:ilvl w:val="0"/>
          <w:numId w:val="14"/>
        </w:numPr>
        <w:rPr>
          <w:rFonts w:ascii="Times New Roman" w:hAnsi="Times New Roman"/>
          <w:sz w:val="24"/>
          <w:szCs w:val="24"/>
        </w:rPr>
      </w:pPr>
      <w:r>
        <w:rPr>
          <w:rFonts w:ascii="Times New Roman" w:hAnsi="Times New Roman"/>
          <w:sz w:val="24"/>
          <w:szCs w:val="24"/>
        </w:rPr>
        <w:t>v ředitelně školy,</w:t>
      </w:r>
    </w:p>
    <w:p w14:paraId="53DA9FC1" w14:textId="30C62929" w:rsidR="00515BC8" w:rsidRDefault="00515BC8" w:rsidP="00515BC8">
      <w:pPr>
        <w:pStyle w:val="Prosttext2"/>
        <w:numPr>
          <w:ilvl w:val="0"/>
          <w:numId w:val="14"/>
        </w:numPr>
        <w:rPr>
          <w:rFonts w:ascii="Times New Roman" w:hAnsi="Times New Roman"/>
          <w:sz w:val="24"/>
          <w:szCs w:val="24"/>
        </w:rPr>
      </w:pPr>
      <w:r>
        <w:rPr>
          <w:rFonts w:ascii="Times New Roman" w:hAnsi="Times New Roman"/>
          <w:sz w:val="24"/>
          <w:szCs w:val="24"/>
        </w:rPr>
        <w:t>prostřednictvím osobního jednání se zákonnými zástupci dětí,</w:t>
      </w:r>
    </w:p>
    <w:p w14:paraId="3D25E1A3" w14:textId="61A20F03" w:rsidR="00515BC8" w:rsidRDefault="00515BC8" w:rsidP="00515BC8">
      <w:pPr>
        <w:pStyle w:val="Prosttext2"/>
        <w:numPr>
          <w:ilvl w:val="0"/>
          <w:numId w:val="14"/>
        </w:numPr>
        <w:rPr>
          <w:rFonts w:ascii="Times New Roman" w:hAnsi="Times New Roman"/>
          <w:sz w:val="24"/>
          <w:szCs w:val="24"/>
        </w:rPr>
      </w:pPr>
      <w:r>
        <w:rPr>
          <w:rFonts w:ascii="Times New Roman" w:hAnsi="Times New Roman"/>
          <w:sz w:val="24"/>
          <w:szCs w:val="24"/>
        </w:rPr>
        <w:t>na internetových stránkách školy,</w:t>
      </w:r>
    </w:p>
    <w:p w14:paraId="2126DF1A" w14:textId="4FC17D29" w:rsidR="00515BC8" w:rsidRDefault="00515BC8" w:rsidP="00515BC8">
      <w:pPr>
        <w:pStyle w:val="Prosttext2"/>
        <w:numPr>
          <w:ilvl w:val="0"/>
          <w:numId w:val="14"/>
        </w:numPr>
        <w:rPr>
          <w:rFonts w:ascii="Times New Roman" w:hAnsi="Times New Roman"/>
          <w:sz w:val="24"/>
          <w:szCs w:val="24"/>
        </w:rPr>
      </w:pPr>
      <w:r>
        <w:rPr>
          <w:rFonts w:ascii="Times New Roman" w:hAnsi="Times New Roman"/>
          <w:sz w:val="24"/>
          <w:szCs w:val="24"/>
        </w:rPr>
        <w:t>prostřednictvím výroční zprávy ředitelky školy</w:t>
      </w:r>
    </w:p>
    <w:p w14:paraId="2913DFC8" w14:textId="7A7CC6F5" w:rsidR="00C67D88" w:rsidRDefault="00C67D88" w:rsidP="00C67D88">
      <w:pPr>
        <w:pStyle w:val="Prosttext2"/>
        <w:rPr>
          <w:rFonts w:ascii="Times New Roman" w:hAnsi="Times New Roman"/>
          <w:sz w:val="24"/>
          <w:szCs w:val="24"/>
        </w:rPr>
      </w:pPr>
    </w:p>
    <w:p w14:paraId="5EDBB1CC" w14:textId="2C81CCDD" w:rsidR="00C67D88" w:rsidRPr="00913A83" w:rsidRDefault="00C67D88" w:rsidP="00C67D88">
      <w:pPr>
        <w:pStyle w:val="Prosttext"/>
        <w:rPr>
          <w:rFonts w:ascii="Times New Roman" w:hAnsi="Times New Roman" w:cs="Times New Roman"/>
          <w:sz w:val="24"/>
          <w:szCs w:val="24"/>
        </w:rPr>
      </w:pPr>
      <w:r w:rsidRPr="00071132">
        <w:rPr>
          <w:rFonts w:ascii="Times New Roman" w:hAnsi="Times New Roman" w:cs="Times New Roman"/>
          <w:sz w:val="24"/>
          <w:szCs w:val="24"/>
          <w:u w:val="single"/>
        </w:rPr>
        <w:t>Na základě žádosti</w:t>
      </w:r>
      <w:r>
        <w:rPr>
          <w:rFonts w:ascii="Times New Roman" w:hAnsi="Times New Roman" w:cs="Times New Roman"/>
          <w:sz w:val="24"/>
          <w:szCs w:val="24"/>
        </w:rPr>
        <w:t xml:space="preserve"> se informace </w:t>
      </w:r>
      <w:r w:rsidRPr="00913A83">
        <w:rPr>
          <w:rFonts w:ascii="Times New Roman" w:hAnsi="Times New Roman" w:cs="Times New Roman"/>
          <w:sz w:val="24"/>
          <w:szCs w:val="24"/>
        </w:rPr>
        <w:t>poskytuje podle obsahu žádosti, zejména</w:t>
      </w:r>
    </w:p>
    <w:p w14:paraId="2BA17ECC" w14:textId="77777777" w:rsidR="00C67D88" w:rsidRPr="00913A83" w:rsidRDefault="00C67D88" w:rsidP="00C67D88">
      <w:pPr>
        <w:pStyle w:val="Prosttext"/>
        <w:rPr>
          <w:rFonts w:ascii="Times New Roman" w:hAnsi="Times New Roman" w:cs="Times New Roman"/>
          <w:sz w:val="24"/>
          <w:szCs w:val="24"/>
        </w:rPr>
      </w:pPr>
    </w:p>
    <w:p w14:paraId="68BC73AE" w14:textId="3D7A9E8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a) sdělením informace v elektronické nebo listinné podobě,</w:t>
      </w:r>
    </w:p>
    <w:p w14:paraId="6E73EC63" w14:textId="1C25DE41" w:rsidR="00C67D88" w:rsidRPr="00913A83" w:rsidRDefault="00BA579D" w:rsidP="00C67D88">
      <w:pPr>
        <w:pStyle w:val="Prosttext"/>
        <w:rPr>
          <w:rFonts w:ascii="Times New Roman" w:hAnsi="Times New Roman" w:cs="Times New Roman"/>
          <w:sz w:val="24"/>
          <w:szCs w:val="24"/>
        </w:rPr>
      </w:pPr>
      <w:r>
        <w:rPr>
          <w:rFonts w:ascii="Times New Roman" w:hAnsi="Times New Roman" w:cs="Times New Roman"/>
          <w:sz w:val="24"/>
          <w:szCs w:val="24"/>
        </w:rPr>
        <w:t>b) poskytnutím kopie dokumentu, který obsahuje požadovanou informaci,</w:t>
      </w:r>
    </w:p>
    <w:p w14:paraId="73494603" w14:textId="0A883C86"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 xml:space="preserve">c) poskytnutím datového souboru </w:t>
      </w:r>
      <w:r w:rsidR="00BA579D">
        <w:rPr>
          <w:rFonts w:ascii="Times New Roman" w:hAnsi="Times New Roman" w:cs="Times New Roman"/>
          <w:sz w:val="24"/>
          <w:szCs w:val="24"/>
        </w:rPr>
        <w:t>s požadovanou informací,</w:t>
      </w:r>
    </w:p>
    <w:p w14:paraId="40CABF77" w14:textId="44058EBA" w:rsidR="00C67D88" w:rsidRPr="00913A83" w:rsidRDefault="00BA579D" w:rsidP="00C67D88">
      <w:pPr>
        <w:pStyle w:val="Prosttext"/>
        <w:rPr>
          <w:rFonts w:ascii="Times New Roman" w:hAnsi="Times New Roman" w:cs="Times New Roman"/>
          <w:sz w:val="24"/>
          <w:szCs w:val="24"/>
        </w:rPr>
      </w:pPr>
      <w:r>
        <w:rPr>
          <w:rFonts w:ascii="Times New Roman" w:hAnsi="Times New Roman" w:cs="Times New Roman"/>
          <w:sz w:val="24"/>
          <w:szCs w:val="24"/>
        </w:rPr>
        <w:t>d) nahlédnutím do dokumentu, který obsahuje danou informaci,</w:t>
      </w:r>
    </w:p>
    <w:p w14:paraId="1FE993E6" w14:textId="03191F6E" w:rsidR="00C67D88" w:rsidRDefault="00C67D88" w:rsidP="00341418">
      <w:pPr>
        <w:pStyle w:val="Prosttext"/>
        <w:rPr>
          <w:rFonts w:ascii="Times New Roman" w:hAnsi="Times New Roman" w:cs="Times New Roman"/>
          <w:sz w:val="24"/>
          <w:szCs w:val="24"/>
        </w:rPr>
      </w:pPr>
      <w:r w:rsidRPr="00913A83">
        <w:rPr>
          <w:rFonts w:ascii="Times New Roman" w:hAnsi="Times New Roman" w:cs="Times New Roman"/>
          <w:sz w:val="24"/>
          <w:szCs w:val="24"/>
        </w:rPr>
        <w:t>f) umožněním dálkového přístupu k</w:t>
      </w:r>
      <w:r w:rsidR="00341418">
        <w:rPr>
          <w:rFonts w:ascii="Times New Roman" w:hAnsi="Times New Roman" w:cs="Times New Roman"/>
          <w:sz w:val="24"/>
          <w:szCs w:val="24"/>
        </w:rPr>
        <w:t> </w:t>
      </w:r>
      <w:r w:rsidRPr="00913A83">
        <w:rPr>
          <w:rFonts w:ascii="Times New Roman" w:hAnsi="Times New Roman" w:cs="Times New Roman"/>
          <w:sz w:val="24"/>
          <w:szCs w:val="24"/>
        </w:rPr>
        <w:t>informaci</w:t>
      </w:r>
      <w:r w:rsidR="00341418">
        <w:rPr>
          <w:rFonts w:ascii="Times New Roman" w:hAnsi="Times New Roman" w:cs="Times New Roman"/>
          <w:sz w:val="24"/>
          <w:szCs w:val="24"/>
        </w:rPr>
        <w:t>.</w:t>
      </w:r>
    </w:p>
    <w:p w14:paraId="54099315" w14:textId="65D45438" w:rsidR="000C5E71" w:rsidRDefault="000B462A" w:rsidP="00341418">
      <w:pPr>
        <w:pStyle w:val="Prosttext"/>
        <w:rPr>
          <w:rFonts w:ascii="Times New Roman" w:hAnsi="Times New Roman" w:cs="Times New Roman"/>
          <w:sz w:val="24"/>
          <w:szCs w:val="24"/>
          <w:u w:val="single"/>
        </w:rPr>
      </w:pPr>
      <w:r>
        <w:rPr>
          <w:rFonts w:ascii="Times New Roman" w:hAnsi="Times New Roman" w:cs="Times New Roman"/>
          <w:sz w:val="24"/>
          <w:szCs w:val="24"/>
        </w:rPr>
        <w:t xml:space="preserve"> </w:t>
      </w:r>
    </w:p>
    <w:p w14:paraId="76456B88" w14:textId="653C4400" w:rsidR="00071132" w:rsidRPr="000B462A" w:rsidRDefault="00071132" w:rsidP="00341418">
      <w:pPr>
        <w:pStyle w:val="Prosttext"/>
        <w:rPr>
          <w:rFonts w:ascii="Times New Roman" w:hAnsi="Times New Roman" w:cs="Times New Roman"/>
          <w:sz w:val="24"/>
          <w:szCs w:val="24"/>
        </w:rPr>
      </w:pPr>
      <w:r w:rsidRPr="000B462A">
        <w:rPr>
          <w:rFonts w:ascii="Times New Roman" w:hAnsi="Times New Roman" w:cs="Times New Roman"/>
          <w:sz w:val="24"/>
          <w:szCs w:val="24"/>
        </w:rPr>
        <w:t>Poskytování informací na základě žádosti</w:t>
      </w:r>
    </w:p>
    <w:p w14:paraId="42FF1F40" w14:textId="4F64331F" w:rsidR="00071132" w:rsidRDefault="00071132" w:rsidP="00341418">
      <w:pPr>
        <w:pStyle w:val="Prosttext"/>
        <w:rPr>
          <w:rFonts w:ascii="Times New Roman" w:hAnsi="Times New Roman" w:cs="Times New Roman"/>
          <w:sz w:val="24"/>
          <w:szCs w:val="24"/>
        </w:rPr>
      </w:pPr>
      <w:r w:rsidRPr="00071132">
        <w:rPr>
          <w:rFonts w:ascii="Times New Roman" w:hAnsi="Times New Roman" w:cs="Times New Roman"/>
          <w:sz w:val="24"/>
          <w:szCs w:val="24"/>
        </w:rPr>
        <w:t>Žádost je podána dnem, kdy ji obdržela ředitelka školy</w:t>
      </w:r>
      <w:r>
        <w:rPr>
          <w:rFonts w:ascii="Times New Roman" w:hAnsi="Times New Roman" w:cs="Times New Roman"/>
          <w:sz w:val="24"/>
          <w:szCs w:val="24"/>
        </w:rPr>
        <w:t>. Ze žádosti musí být zřejmé, že se žadatel domáhá poskytnutí informace.</w:t>
      </w:r>
    </w:p>
    <w:p w14:paraId="520A1C94" w14:textId="31C6C764" w:rsidR="00071132" w:rsidRDefault="00071132" w:rsidP="00341418">
      <w:pPr>
        <w:pStyle w:val="Prosttext"/>
        <w:rPr>
          <w:rFonts w:ascii="Times New Roman" w:hAnsi="Times New Roman" w:cs="Times New Roman"/>
          <w:sz w:val="24"/>
          <w:szCs w:val="24"/>
        </w:rPr>
      </w:pPr>
      <w:r>
        <w:rPr>
          <w:rFonts w:ascii="Times New Roman" w:hAnsi="Times New Roman" w:cs="Times New Roman"/>
          <w:sz w:val="24"/>
          <w:szCs w:val="24"/>
        </w:rPr>
        <w:t>Fyzická osoba uvede v žádosti:</w:t>
      </w:r>
    </w:p>
    <w:p w14:paraId="31DC02AC" w14:textId="54C468BF" w:rsidR="00071132" w:rsidRDefault="00071132" w:rsidP="00341418">
      <w:pPr>
        <w:pStyle w:val="Prosttext"/>
        <w:rPr>
          <w:rFonts w:ascii="Times New Roman" w:hAnsi="Times New Roman" w:cs="Times New Roman"/>
          <w:sz w:val="24"/>
          <w:szCs w:val="24"/>
        </w:rPr>
      </w:pPr>
      <w:r>
        <w:rPr>
          <w:rFonts w:ascii="Times New Roman" w:hAnsi="Times New Roman" w:cs="Times New Roman"/>
          <w:sz w:val="24"/>
          <w:szCs w:val="24"/>
        </w:rPr>
        <w:t>-název</w:t>
      </w:r>
    </w:p>
    <w:p w14:paraId="0DF340B4" w14:textId="73D4B069" w:rsidR="00071132" w:rsidRDefault="00071132" w:rsidP="00341418">
      <w:pPr>
        <w:pStyle w:val="Prosttext"/>
        <w:rPr>
          <w:rFonts w:ascii="Times New Roman" w:hAnsi="Times New Roman" w:cs="Times New Roman"/>
          <w:sz w:val="24"/>
          <w:szCs w:val="24"/>
        </w:rPr>
      </w:pPr>
      <w:r>
        <w:rPr>
          <w:rFonts w:ascii="Times New Roman" w:hAnsi="Times New Roman" w:cs="Times New Roman"/>
          <w:sz w:val="24"/>
          <w:szCs w:val="24"/>
        </w:rPr>
        <w:t>-identifikační číslo</w:t>
      </w:r>
    </w:p>
    <w:p w14:paraId="41809FD6" w14:textId="793F94A8" w:rsidR="00071132" w:rsidRPr="00071132" w:rsidRDefault="00071132" w:rsidP="00341418">
      <w:pPr>
        <w:pStyle w:val="Prosttext"/>
        <w:rPr>
          <w:rFonts w:ascii="Times New Roman" w:hAnsi="Times New Roman" w:cs="Times New Roman"/>
          <w:sz w:val="24"/>
          <w:szCs w:val="24"/>
        </w:rPr>
      </w:pPr>
      <w:r>
        <w:rPr>
          <w:rFonts w:ascii="Times New Roman" w:hAnsi="Times New Roman" w:cs="Times New Roman"/>
          <w:sz w:val="24"/>
          <w:szCs w:val="24"/>
        </w:rPr>
        <w:t>-adresu sídla a adresu pro doručování, liší-li se od adresy sídla</w:t>
      </w:r>
    </w:p>
    <w:p w14:paraId="49572CA7" w14:textId="32EE3E90" w:rsidR="00071132" w:rsidRDefault="00071132" w:rsidP="00341418">
      <w:pPr>
        <w:pStyle w:val="Prosttext"/>
        <w:rPr>
          <w:rFonts w:ascii="Times New Roman" w:hAnsi="Times New Roman" w:cs="Times New Roman"/>
          <w:sz w:val="24"/>
          <w:szCs w:val="24"/>
        </w:rPr>
      </w:pPr>
    </w:p>
    <w:p w14:paraId="1C65F886" w14:textId="1B4E359F" w:rsidR="00071132" w:rsidRPr="0053103D" w:rsidRDefault="00071132" w:rsidP="00341418">
      <w:pPr>
        <w:pStyle w:val="Prosttext"/>
        <w:rPr>
          <w:rFonts w:ascii="Times New Roman" w:hAnsi="Times New Roman"/>
          <w:sz w:val="24"/>
          <w:szCs w:val="24"/>
        </w:rPr>
      </w:pPr>
    </w:p>
    <w:p w14:paraId="06F88300" w14:textId="77777777" w:rsidR="00334950" w:rsidRPr="0053103D" w:rsidRDefault="00334950">
      <w:pPr>
        <w:pStyle w:val="Prosttext2"/>
        <w:rPr>
          <w:rFonts w:ascii="Times New Roman" w:hAnsi="Times New Roman"/>
          <w:sz w:val="24"/>
          <w:szCs w:val="24"/>
        </w:rPr>
      </w:pPr>
    </w:p>
    <w:p w14:paraId="06C63CFE" w14:textId="4CA59B6F" w:rsidR="00B16B6D" w:rsidRPr="00BA579D" w:rsidRDefault="00BA579D" w:rsidP="00BA579D">
      <w:pPr>
        <w:pStyle w:val="Prosttext2"/>
        <w:numPr>
          <w:ilvl w:val="0"/>
          <w:numId w:val="13"/>
        </w:numPr>
        <w:rPr>
          <w:rFonts w:ascii="Times New Roman" w:hAnsi="Times New Roman"/>
          <w:b/>
          <w:i/>
          <w:sz w:val="24"/>
          <w:szCs w:val="24"/>
        </w:rPr>
      </w:pPr>
      <w:r w:rsidRPr="00BA579D">
        <w:rPr>
          <w:rFonts w:ascii="Times New Roman" w:hAnsi="Times New Roman"/>
          <w:b/>
          <w:i/>
          <w:sz w:val="24"/>
          <w:szCs w:val="24"/>
        </w:rPr>
        <w:t>Omezení práva na poskytnutí informace</w:t>
      </w:r>
    </w:p>
    <w:p w14:paraId="7E1E9344" w14:textId="4D7DBC73"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r w:rsidR="00334950" w:rsidRPr="0053103D">
        <w:rPr>
          <w:rFonts w:ascii="Times New Roman" w:hAnsi="Times New Roman"/>
          <w:sz w:val="24"/>
          <w:szCs w:val="24"/>
        </w:rPr>
        <w:t xml:space="preserve">Škola </w:t>
      </w:r>
      <w:r w:rsidRPr="0053103D">
        <w:rPr>
          <w:rFonts w:ascii="Times New Roman" w:hAnsi="Times New Roman"/>
          <w:sz w:val="24"/>
          <w:szCs w:val="24"/>
        </w:rPr>
        <w:t>neposkytne informaci, která</w:t>
      </w:r>
      <w:r w:rsidR="00327499">
        <w:rPr>
          <w:rFonts w:ascii="Times New Roman" w:hAnsi="Times New Roman"/>
          <w:sz w:val="24"/>
          <w:szCs w:val="24"/>
        </w:rPr>
        <w:t>:</w:t>
      </w:r>
    </w:p>
    <w:p w14:paraId="43F9A906" w14:textId="77777777" w:rsidR="00341418" w:rsidRDefault="00341418" w:rsidP="00341418">
      <w:pPr>
        <w:rPr>
          <w:sz w:val="24"/>
          <w:szCs w:val="24"/>
        </w:rPr>
      </w:pPr>
      <w:r>
        <w:rPr>
          <w:sz w:val="24"/>
          <w:szCs w:val="24"/>
        </w:rPr>
        <w:t xml:space="preserve">a) </w:t>
      </w:r>
      <w:r w:rsidR="00B16B6D" w:rsidRPr="00341418">
        <w:rPr>
          <w:sz w:val="24"/>
          <w:szCs w:val="24"/>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14:paraId="2B219B90" w14:textId="7B9D6AC9" w:rsidR="00B16B6D" w:rsidRPr="00341418" w:rsidRDefault="00341418" w:rsidP="00341418">
      <w:pPr>
        <w:rPr>
          <w:sz w:val="24"/>
          <w:szCs w:val="24"/>
        </w:rPr>
      </w:pPr>
      <w:r>
        <w:rPr>
          <w:sz w:val="24"/>
          <w:szCs w:val="24"/>
        </w:rPr>
        <w:t xml:space="preserve">b) </w:t>
      </w:r>
      <w:r w:rsidR="00B16B6D" w:rsidRPr="00341418">
        <w:rPr>
          <w:sz w:val="24"/>
          <w:szCs w:val="24"/>
        </w:rPr>
        <w:t>je</w:t>
      </w:r>
      <w:r w:rsidR="00334950" w:rsidRPr="00341418">
        <w:rPr>
          <w:sz w:val="24"/>
          <w:szCs w:val="24"/>
        </w:rPr>
        <w:t xml:space="preserve"> označena za obchodní tajemství</w:t>
      </w:r>
      <w:r w:rsidR="00B16B6D" w:rsidRPr="00341418">
        <w:rPr>
          <w:sz w:val="24"/>
          <w:szCs w:val="24"/>
        </w:rPr>
        <w:t>,</w:t>
      </w:r>
    </w:p>
    <w:p w14:paraId="4359A3D3" w14:textId="2DEEFE96" w:rsidR="00B16B6D" w:rsidRPr="00341418" w:rsidRDefault="00341418" w:rsidP="00341418">
      <w:pPr>
        <w:rPr>
          <w:sz w:val="24"/>
          <w:szCs w:val="24"/>
        </w:rPr>
      </w:pPr>
      <w:r>
        <w:rPr>
          <w:sz w:val="24"/>
          <w:szCs w:val="24"/>
        </w:rPr>
        <w:t xml:space="preserve">c) </w:t>
      </w:r>
      <w:r w:rsidR="00B16B6D" w:rsidRPr="00341418">
        <w:rPr>
          <w:sz w:val="24"/>
          <w:szCs w:val="24"/>
        </w:rPr>
        <w:t>byla získána od osoby, které informační povinnost zákon neukládá, pokud nesdělila, že s poskytnutím informace souhlasí,</w:t>
      </w:r>
    </w:p>
    <w:p w14:paraId="60EEBE8D" w14:textId="7BCB7852" w:rsidR="00B16B6D" w:rsidRPr="00341418" w:rsidRDefault="00341418" w:rsidP="00341418">
      <w:pPr>
        <w:rPr>
          <w:sz w:val="24"/>
          <w:szCs w:val="24"/>
        </w:rPr>
      </w:pPr>
      <w:r>
        <w:rPr>
          <w:sz w:val="24"/>
          <w:szCs w:val="24"/>
        </w:rPr>
        <w:t xml:space="preserve">d) </w:t>
      </w:r>
      <w:r w:rsidR="00B16B6D" w:rsidRPr="00341418">
        <w:rPr>
          <w:sz w:val="24"/>
          <w:szCs w:val="24"/>
        </w:rPr>
        <w:t>se týká probíhajícího trestního řízení, rozhodovací činnosti soudů nebo jejíž poskytnutí by bylo porušením ochrany duševního vlastnictví</w:t>
      </w:r>
      <w:r w:rsidR="00334950" w:rsidRPr="00341418">
        <w:rPr>
          <w:sz w:val="24"/>
          <w:szCs w:val="24"/>
        </w:rPr>
        <w:t>,</w:t>
      </w:r>
    </w:p>
    <w:p w14:paraId="42110C73" w14:textId="25CBAA99" w:rsidR="00B16B6D" w:rsidRPr="00341418" w:rsidRDefault="00341418" w:rsidP="00341418">
      <w:pPr>
        <w:rPr>
          <w:sz w:val="24"/>
          <w:szCs w:val="24"/>
        </w:rPr>
      </w:pPr>
      <w:r>
        <w:rPr>
          <w:sz w:val="24"/>
          <w:szCs w:val="24"/>
        </w:rPr>
        <w:t xml:space="preserve">e) </w:t>
      </w:r>
      <w:r w:rsidR="00B16B6D" w:rsidRPr="00341418">
        <w:rPr>
          <w:sz w:val="24"/>
          <w:szCs w:val="24"/>
        </w:rPr>
        <w:t xml:space="preserve">ředitel školy může omezit poskytnutí informace, pokud se jedná o novou informaci, která vznikla při přípravě rozhodnutí; to platí jen do doby, kdy se příprava ukončí pravomocným rozhodnutím </w:t>
      </w:r>
    </w:p>
    <w:p w14:paraId="231780D4" w14:textId="77777777" w:rsidR="00B16B6D" w:rsidRPr="0053103D" w:rsidRDefault="00B16B6D">
      <w:pPr>
        <w:pStyle w:val="Prosttext2"/>
        <w:ind w:left="851" w:hanging="425"/>
        <w:rPr>
          <w:rFonts w:ascii="Times New Roman" w:hAnsi="Times New Roman"/>
          <w:sz w:val="24"/>
          <w:szCs w:val="24"/>
        </w:rPr>
      </w:pPr>
      <w:r w:rsidRPr="0053103D">
        <w:rPr>
          <w:rFonts w:ascii="Times New Roman" w:hAnsi="Times New Roman"/>
          <w:sz w:val="24"/>
          <w:szCs w:val="24"/>
        </w:rPr>
        <w:lastRenderedPageBreak/>
        <w:t xml:space="preserve"> </w:t>
      </w:r>
    </w:p>
    <w:p w14:paraId="57B611D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Omezení práva na informace znamená, že ředitel školy poskytne požadované informace včetně doprovodných informací po vyloučení uvedených informací. Odepřít poskytnutí vyloučené informace lze pouze po dobu, po kterou trvá důvod odepření.</w:t>
      </w:r>
    </w:p>
    <w:p w14:paraId="7ED65FBB" w14:textId="77777777" w:rsidR="00334950" w:rsidRPr="0053103D" w:rsidRDefault="00334950">
      <w:pPr>
        <w:pStyle w:val="Prosttext2"/>
        <w:rPr>
          <w:rFonts w:ascii="Times New Roman" w:hAnsi="Times New Roman"/>
          <w:sz w:val="24"/>
          <w:szCs w:val="24"/>
        </w:rPr>
      </w:pPr>
    </w:p>
    <w:p w14:paraId="01237CDA" w14:textId="0CB17E5B" w:rsidR="00A0441E" w:rsidRDefault="00A0441E" w:rsidP="00A0441E">
      <w:pPr>
        <w:jc w:val="both"/>
        <w:rPr>
          <w:sz w:val="24"/>
          <w:szCs w:val="24"/>
        </w:rPr>
      </w:pPr>
      <w:r w:rsidRPr="000B7511">
        <w:rPr>
          <w:sz w:val="24"/>
          <w:szCs w:val="24"/>
        </w:rPr>
        <w:t>Škola (a její zaměstnanci) ve smyslu evropského nařízení ke GDPR zachovává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14:paraId="1049259B" w14:textId="30ABEA36" w:rsidR="00071132" w:rsidRDefault="00071132" w:rsidP="00A0441E">
      <w:pPr>
        <w:jc w:val="both"/>
        <w:rPr>
          <w:sz w:val="24"/>
          <w:szCs w:val="24"/>
        </w:rPr>
      </w:pPr>
    </w:p>
    <w:p w14:paraId="4E44D7F5" w14:textId="7BF415C2" w:rsidR="00071132" w:rsidRPr="00962486" w:rsidRDefault="00071132" w:rsidP="00A0441E">
      <w:pPr>
        <w:jc w:val="both"/>
        <w:rPr>
          <w:sz w:val="24"/>
          <w:szCs w:val="24"/>
          <w:u w:val="single"/>
        </w:rPr>
      </w:pPr>
      <w:r w:rsidRPr="00962486">
        <w:rPr>
          <w:sz w:val="24"/>
          <w:szCs w:val="24"/>
          <w:u w:val="single"/>
        </w:rPr>
        <w:t>Odvolání</w:t>
      </w:r>
    </w:p>
    <w:p w14:paraId="5DF3A3A5" w14:textId="00408D50" w:rsidR="00071132" w:rsidRDefault="00071132" w:rsidP="00A0441E">
      <w:pPr>
        <w:jc w:val="both"/>
        <w:rPr>
          <w:sz w:val="24"/>
          <w:szCs w:val="24"/>
        </w:rPr>
      </w:pPr>
      <w:r>
        <w:rPr>
          <w:sz w:val="24"/>
          <w:szCs w:val="24"/>
        </w:rPr>
        <w:t>Proti rozhodnutí ředitelky školy o odmítnutí žádosti lze podat odvolání.</w:t>
      </w:r>
    </w:p>
    <w:p w14:paraId="4779D7C8" w14:textId="5EC3C321" w:rsidR="00071132" w:rsidRDefault="00071132" w:rsidP="00A0441E">
      <w:pPr>
        <w:jc w:val="both"/>
        <w:rPr>
          <w:sz w:val="24"/>
          <w:szCs w:val="24"/>
        </w:rPr>
      </w:pPr>
      <w:r>
        <w:rPr>
          <w:sz w:val="24"/>
          <w:szCs w:val="24"/>
        </w:rPr>
        <w:t>Ředitelka školy předloží odvolán</w:t>
      </w:r>
      <w:r w:rsidR="003B5B60">
        <w:rPr>
          <w:sz w:val="24"/>
          <w:szCs w:val="24"/>
        </w:rPr>
        <w:t xml:space="preserve">í spolu se spisovým materiálem </w:t>
      </w:r>
      <w:r w:rsidR="002257BA">
        <w:rPr>
          <w:sz w:val="24"/>
          <w:szCs w:val="24"/>
        </w:rPr>
        <w:t>Úřadu pro ochranu osobních údajů</w:t>
      </w:r>
      <w:r>
        <w:rPr>
          <w:sz w:val="24"/>
          <w:szCs w:val="24"/>
        </w:rPr>
        <w:t xml:space="preserve"> ve lhůtě 15 dnů ode dne doručení odvolání.</w:t>
      </w:r>
    </w:p>
    <w:p w14:paraId="3AAA02EC" w14:textId="04E89C2D" w:rsidR="00071132" w:rsidRDefault="002257BA" w:rsidP="00A0441E">
      <w:pPr>
        <w:jc w:val="both"/>
        <w:rPr>
          <w:sz w:val="24"/>
          <w:szCs w:val="24"/>
        </w:rPr>
      </w:pPr>
      <w:r>
        <w:rPr>
          <w:sz w:val="24"/>
          <w:szCs w:val="24"/>
        </w:rPr>
        <w:t>Úřad pro ochranu osobních údajů</w:t>
      </w:r>
      <w:r w:rsidR="00071132">
        <w:rPr>
          <w:sz w:val="24"/>
          <w:szCs w:val="24"/>
        </w:rPr>
        <w:t xml:space="preserve"> rozhodne o odvolání do 15 dnů ode dne předložení odvolání ředitelkou školy. Lhůtu nelze prodloužit.</w:t>
      </w:r>
    </w:p>
    <w:p w14:paraId="7AA1459C" w14:textId="77777777" w:rsidR="00962486" w:rsidRDefault="00962486" w:rsidP="00A0441E">
      <w:pPr>
        <w:jc w:val="both"/>
        <w:rPr>
          <w:sz w:val="24"/>
          <w:szCs w:val="24"/>
        </w:rPr>
      </w:pPr>
    </w:p>
    <w:p w14:paraId="535DC31C" w14:textId="4E24F394" w:rsidR="00071132" w:rsidRPr="00962486" w:rsidRDefault="00071132" w:rsidP="00A0441E">
      <w:pPr>
        <w:jc w:val="both"/>
        <w:rPr>
          <w:sz w:val="32"/>
          <w:szCs w:val="24"/>
          <w:u w:val="single"/>
        </w:rPr>
      </w:pPr>
      <w:r w:rsidRPr="00962486">
        <w:rPr>
          <w:sz w:val="24"/>
          <w:szCs w:val="24"/>
          <w:u w:val="single"/>
        </w:rPr>
        <w:t>Stížnost na postup při vyřizování žádosti o informace</w:t>
      </w:r>
    </w:p>
    <w:p w14:paraId="49796AAC" w14:textId="4947680A" w:rsidR="00334950" w:rsidRDefault="00962486">
      <w:pPr>
        <w:pStyle w:val="Prosttext2"/>
        <w:rPr>
          <w:rFonts w:ascii="Times New Roman" w:hAnsi="Times New Roman"/>
          <w:sz w:val="24"/>
          <w:szCs w:val="24"/>
        </w:rPr>
      </w:pPr>
      <w:r>
        <w:rPr>
          <w:rFonts w:ascii="Times New Roman" w:hAnsi="Times New Roman"/>
          <w:sz w:val="24"/>
          <w:szCs w:val="24"/>
        </w:rPr>
        <w:t>Stížnost na postup při vyřizování žádosti o informace může podat žadatel,</w:t>
      </w:r>
    </w:p>
    <w:p w14:paraId="536F219F" w14:textId="55EA9993" w:rsidR="00962486" w:rsidRDefault="00962486">
      <w:pPr>
        <w:pStyle w:val="Prosttext2"/>
        <w:rPr>
          <w:rFonts w:ascii="Times New Roman" w:hAnsi="Times New Roman"/>
          <w:sz w:val="24"/>
          <w:szCs w:val="24"/>
        </w:rPr>
      </w:pPr>
      <w:r>
        <w:rPr>
          <w:rFonts w:ascii="Times New Roman" w:hAnsi="Times New Roman"/>
          <w:sz w:val="24"/>
          <w:szCs w:val="24"/>
        </w:rPr>
        <w:t>-který nesouhlasí s vyřízením žádosti,</w:t>
      </w:r>
    </w:p>
    <w:p w14:paraId="51E1DE75" w14:textId="5D1845B6" w:rsidR="00962486" w:rsidRDefault="00962486">
      <w:pPr>
        <w:pStyle w:val="Prosttext2"/>
        <w:rPr>
          <w:rFonts w:ascii="Times New Roman" w:hAnsi="Times New Roman"/>
          <w:sz w:val="24"/>
          <w:szCs w:val="24"/>
        </w:rPr>
      </w:pPr>
      <w:r>
        <w:rPr>
          <w:rFonts w:ascii="Times New Roman" w:hAnsi="Times New Roman"/>
          <w:sz w:val="24"/>
          <w:szCs w:val="24"/>
        </w:rPr>
        <w:t xml:space="preserve">-kterému </w:t>
      </w:r>
      <w:r w:rsidR="003B5B60">
        <w:rPr>
          <w:rFonts w:ascii="Times New Roman" w:hAnsi="Times New Roman"/>
          <w:sz w:val="24"/>
          <w:szCs w:val="24"/>
        </w:rPr>
        <w:t>po uplynutí lhůty nebyla poskytnuta informace a nebylo vydáno rozhodnutí o odmítnutí žádosti,</w:t>
      </w:r>
    </w:p>
    <w:p w14:paraId="073741BE" w14:textId="78D9481F" w:rsidR="003B5B60" w:rsidRDefault="003B5B60">
      <w:pPr>
        <w:pStyle w:val="Prosttext2"/>
        <w:rPr>
          <w:rFonts w:ascii="Times New Roman" w:hAnsi="Times New Roman"/>
          <w:sz w:val="24"/>
          <w:szCs w:val="24"/>
        </w:rPr>
      </w:pPr>
      <w:r>
        <w:rPr>
          <w:rFonts w:ascii="Times New Roman" w:hAnsi="Times New Roman"/>
          <w:sz w:val="24"/>
          <w:szCs w:val="24"/>
        </w:rPr>
        <w:t>-kterému byla informace poskytnuta částečně, aniž bylo o zbytku žádosti vydáno rozhodnutí o odmítnutí, nebo</w:t>
      </w:r>
    </w:p>
    <w:p w14:paraId="42B0C6CC" w14:textId="67CDE63A" w:rsidR="003B5B60" w:rsidRDefault="003B5B60">
      <w:pPr>
        <w:pStyle w:val="Prosttext2"/>
        <w:rPr>
          <w:rFonts w:ascii="Times New Roman" w:hAnsi="Times New Roman"/>
          <w:sz w:val="24"/>
          <w:szCs w:val="24"/>
        </w:rPr>
      </w:pPr>
      <w:r>
        <w:rPr>
          <w:rFonts w:ascii="Times New Roman" w:hAnsi="Times New Roman"/>
          <w:sz w:val="24"/>
          <w:szCs w:val="24"/>
        </w:rPr>
        <w:t>-který nesouhlasí s výší úhrady, požadovanými v souvislosti s poskytováním informací.</w:t>
      </w:r>
    </w:p>
    <w:p w14:paraId="61063CE0" w14:textId="120C20A3" w:rsidR="003B5B60" w:rsidRDefault="003B5B60">
      <w:pPr>
        <w:pStyle w:val="Prosttext2"/>
        <w:rPr>
          <w:rFonts w:ascii="Times New Roman" w:hAnsi="Times New Roman"/>
          <w:sz w:val="24"/>
          <w:szCs w:val="24"/>
        </w:rPr>
      </w:pPr>
      <w:r>
        <w:rPr>
          <w:rFonts w:ascii="Times New Roman" w:hAnsi="Times New Roman"/>
          <w:sz w:val="24"/>
          <w:szCs w:val="24"/>
        </w:rPr>
        <w:t>Stížnost lze podat písemně nebo ústně: je-li stížnost podána ústně a nelze-li ji hned vyřídit, sepíše o ní povinný subjekt písemný záznam.</w:t>
      </w:r>
    </w:p>
    <w:p w14:paraId="764CBDEA" w14:textId="5DBF8632" w:rsidR="003B5B60" w:rsidRDefault="003B5B60">
      <w:pPr>
        <w:pStyle w:val="Prosttext2"/>
        <w:rPr>
          <w:rFonts w:ascii="Times New Roman" w:hAnsi="Times New Roman"/>
          <w:sz w:val="24"/>
          <w:szCs w:val="24"/>
        </w:rPr>
      </w:pPr>
      <w:r>
        <w:rPr>
          <w:rFonts w:ascii="Times New Roman" w:hAnsi="Times New Roman"/>
          <w:sz w:val="24"/>
          <w:szCs w:val="24"/>
        </w:rPr>
        <w:t>Stížnost se podává u ředitelky školy a to do 30 dnů ode dne:</w:t>
      </w:r>
    </w:p>
    <w:p w14:paraId="178C0ACD" w14:textId="27D93934" w:rsidR="003B5B60" w:rsidRDefault="003B5B60">
      <w:pPr>
        <w:pStyle w:val="Prosttext2"/>
        <w:rPr>
          <w:rFonts w:ascii="Times New Roman" w:hAnsi="Times New Roman"/>
          <w:sz w:val="24"/>
          <w:szCs w:val="24"/>
        </w:rPr>
      </w:pPr>
      <w:r>
        <w:rPr>
          <w:rFonts w:ascii="Times New Roman" w:hAnsi="Times New Roman"/>
          <w:sz w:val="24"/>
          <w:szCs w:val="24"/>
        </w:rPr>
        <w:t>a) doručení sdělení</w:t>
      </w:r>
    </w:p>
    <w:p w14:paraId="00FC0DB6" w14:textId="500E9299" w:rsidR="003B5B60" w:rsidRPr="0053103D" w:rsidRDefault="003B5B60">
      <w:pPr>
        <w:pStyle w:val="Prosttext2"/>
        <w:rPr>
          <w:rFonts w:ascii="Times New Roman" w:hAnsi="Times New Roman"/>
          <w:sz w:val="24"/>
          <w:szCs w:val="24"/>
        </w:rPr>
      </w:pPr>
      <w:r>
        <w:rPr>
          <w:rFonts w:ascii="Times New Roman" w:hAnsi="Times New Roman"/>
          <w:sz w:val="24"/>
          <w:szCs w:val="24"/>
        </w:rPr>
        <w:t>b) uplynutí lhůty pro poskytnutí informace</w:t>
      </w:r>
    </w:p>
    <w:p w14:paraId="4E0646C8" w14:textId="6E0F3227" w:rsidR="003B5B60" w:rsidRDefault="003B5B60">
      <w:pPr>
        <w:pStyle w:val="Prosttext2"/>
        <w:rPr>
          <w:rFonts w:ascii="Times New Roman" w:hAnsi="Times New Roman"/>
          <w:sz w:val="24"/>
          <w:szCs w:val="24"/>
        </w:rPr>
      </w:pPr>
    </w:p>
    <w:p w14:paraId="777B7B38" w14:textId="77777777" w:rsidR="003B5B60" w:rsidRDefault="003B5B60">
      <w:pPr>
        <w:pStyle w:val="Prosttext2"/>
        <w:rPr>
          <w:rFonts w:ascii="Times New Roman" w:hAnsi="Times New Roman"/>
          <w:sz w:val="24"/>
          <w:szCs w:val="24"/>
        </w:rPr>
      </w:pPr>
    </w:p>
    <w:p w14:paraId="7CE65961" w14:textId="47B85E55" w:rsidR="003B5B60" w:rsidRDefault="002257BA">
      <w:pPr>
        <w:pStyle w:val="Prosttext2"/>
        <w:rPr>
          <w:rFonts w:ascii="Times New Roman" w:hAnsi="Times New Roman"/>
          <w:sz w:val="24"/>
          <w:szCs w:val="24"/>
        </w:rPr>
      </w:pPr>
      <w:r>
        <w:rPr>
          <w:rFonts w:ascii="Times New Roman" w:hAnsi="Times New Roman"/>
          <w:sz w:val="24"/>
          <w:szCs w:val="24"/>
        </w:rPr>
        <w:t>O stížnosti rozhoduje úřad na ochranu osobních údajů</w:t>
      </w:r>
      <w:r w:rsidR="003B5B60">
        <w:rPr>
          <w:rFonts w:ascii="Times New Roman" w:hAnsi="Times New Roman"/>
          <w:sz w:val="24"/>
          <w:szCs w:val="24"/>
        </w:rPr>
        <w:t>.</w:t>
      </w:r>
    </w:p>
    <w:p w14:paraId="708E4FC4" w14:textId="2CEA04DE" w:rsidR="003B5B60" w:rsidRDefault="003B5B60">
      <w:pPr>
        <w:pStyle w:val="Prosttext2"/>
        <w:rPr>
          <w:rFonts w:ascii="Times New Roman" w:hAnsi="Times New Roman"/>
          <w:sz w:val="24"/>
          <w:szCs w:val="24"/>
        </w:rPr>
      </w:pPr>
      <w:r>
        <w:rPr>
          <w:rFonts w:ascii="Times New Roman" w:hAnsi="Times New Roman"/>
          <w:sz w:val="24"/>
          <w:szCs w:val="24"/>
        </w:rPr>
        <w:t>Ředitelka školy předloží stížnost spolu se spisovým materiálem Krajskému úřadu v Pardubicích do 7 dnů ode dne, kdy stížnost došla, pokud v této lhůtě stížnosti sama zcela nevyhoví tím, že poskytne požadovanou informaci, nebo vydá rozhodnutí o odmítnutí žádosti.</w:t>
      </w:r>
    </w:p>
    <w:p w14:paraId="28C996AF" w14:textId="6A52B9AC" w:rsidR="003B5B60" w:rsidRDefault="002257BA">
      <w:pPr>
        <w:pStyle w:val="Prosttext2"/>
        <w:rPr>
          <w:rFonts w:ascii="Times New Roman" w:hAnsi="Times New Roman"/>
          <w:sz w:val="24"/>
          <w:szCs w:val="24"/>
        </w:rPr>
      </w:pPr>
      <w:r>
        <w:rPr>
          <w:rFonts w:ascii="Times New Roman" w:hAnsi="Times New Roman"/>
          <w:sz w:val="24"/>
          <w:szCs w:val="24"/>
        </w:rPr>
        <w:t>Úřad na ochranu osobních údajů</w:t>
      </w:r>
      <w:r w:rsidR="003B5B60">
        <w:rPr>
          <w:rFonts w:ascii="Times New Roman" w:hAnsi="Times New Roman"/>
          <w:sz w:val="24"/>
          <w:szCs w:val="24"/>
        </w:rPr>
        <w:t xml:space="preserve"> při rozhodování o stížnosti přezkoumá postup povinného subjektu a rozhodne tak, že</w:t>
      </w:r>
    </w:p>
    <w:p w14:paraId="576EC05B" w14:textId="45DFDB12" w:rsidR="003B5B60" w:rsidRDefault="003B5B60">
      <w:pPr>
        <w:pStyle w:val="Prosttext2"/>
        <w:rPr>
          <w:rFonts w:ascii="Times New Roman" w:hAnsi="Times New Roman"/>
          <w:sz w:val="24"/>
          <w:szCs w:val="24"/>
        </w:rPr>
      </w:pPr>
      <w:r>
        <w:rPr>
          <w:rFonts w:ascii="Times New Roman" w:hAnsi="Times New Roman"/>
          <w:sz w:val="24"/>
          <w:szCs w:val="24"/>
        </w:rPr>
        <w:t>-postup ředitelky školy potvrdí</w:t>
      </w:r>
    </w:p>
    <w:p w14:paraId="1CBD2DF5" w14:textId="7673C8AE" w:rsidR="003B5B60" w:rsidRDefault="003B5B60">
      <w:pPr>
        <w:pStyle w:val="Prosttext2"/>
        <w:rPr>
          <w:rFonts w:ascii="Times New Roman" w:hAnsi="Times New Roman"/>
          <w:sz w:val="24"/>
          <w:szCs w:val="24"/>
        </w:rPr>
      </w:pPr>
      <w:r>
        <w:rPr>
          <w:rFonts w:ascii="Times New Roman" w:hAnsi="Times New Roman"/>
          <w:sz w:val="24"/>
          <w:szCs w:val="24"/>
        </w:rPr>
        <w:t>-ředitelce školy přikáže, aby ve stanovené lhůtě, která nesmí být delší než 15 dnů ode dne doručení rozhodnutí krajskému úřadu, žádost vyřídila</w:t>
      </w:r>
    </w:p>
    <w:p w14:paraId="52E6A7DB" w14:textId="164853DB" w:rsidR="003B5B60" w:rsidRDefault="003B5B60">
      <w:pPr>
        <w:pStyle w:val="Prosttext2"/>
        <w:rPr>
          <w:rFonts w:ascii="Times New Roman" w:hAnsi="Times New Roman"/>
          <w:sz w:val="24"/>
          <w:szCs w:val="24"/>
        </w:rPr>
      </w:pPr>
      <w:r>
        <w:rPr>
          <w:rFonts w:ascii="Times New Roman" w:hAnsi="Times New Roman"/>
          <w:sz w:val="24"/>
          <w:szCs w:val="24"/>
        </w:rPr>
        <w:t>-usnesením věc převezme a informaci poskytne sama nebo vydá rozhodnutí o odmítnutí žádosti.</w:t>
      </w:r>
    </w:p>
    <w:p w14:paraId="6FC5AC1B" w14:textId="0AFDEFD6" w:rsidR="009E54E2" w:rsidRDefault="009E54E2">
      <w:pPr>
        <w:pStyle w:val="Prosttext2"/>
        <w:rPr>
          <w:rFonts w:ascii="Times New Roman" w:hAnsi="Times New Roman"/>
          <w:sz w:val="24"/>
          <w:szCs w:val="24"/>
        </w:rPr>
      </w:pPr>
    </w:p>
    <w:p w14:paraId="4AE6A46E" w14:textId="58D9B32F" w:rsidR="009E54E2" w:rsidRDefault="009E54E2">
      <w:pPr>
        <w:pStyle w:val="Prosttext2"/>
        <w:rPr>
          <w:rFonts w:ascii="Times New Roman" w:hAnsi="Times New Roman"/>
          <w:sz w:val="24"/>
          <w:szCs w:val="24"/>
        </w:rPr>
      </w:pPr>
    </w:p>
    <w:p w14:paraId="32BBE94B" w14:textId="3EA7BE22" w:rsidR="009E54E2" w:rsidRDefault="009E54E2">
      <w:pPr>
        <w:pStyle w:val="Prosttext2"/>
        <w:rPr>
          <w:rFonts w:ascii="Times New Roman" w:hAnsi="Times New Roman"/>
          <w:sz w:val="24"/>
          <w:szCs w:val="24"/>
        </w:rPr>
      </w:pPr>
    </w:p>
    <w:p w14:paraId="4435EBAD" w14:textId="13EC85ED" w:rsidR="009E54E2" w:rsidRDefault="009E54E2">
      <w:pPr>
        <w:pStyle w:val="Prosttext2"/>
        <w:rPr>
          <w:rFonts w:ascii="Times New Roman" w:hAnsi="Times New Roman"/>
          <w:sz w:val="24"/>
          <w:szCs w:val="24"/>
        </w:rPr>
      </w:pPr>
    </w:p>
    <w:p w14:paraId="73DA8C64" w14:textId="51A54500" w:rsidR="009E54E2" w:rsidRDefault="009E54E2">
      <w:pPr>
        <w:pStyle w:val="Prosttext2"/>
        <w:rPr>
          <w:rFonts w:ascii="Times New Roman" w:hAnsi="Times New Roman"/>
          <w:sz w:val="24"/>
          <w:szCs w:val="24"/>
        </w:rPr>
      </w:pPr>
    </w:p>
    <w:p w14:paraId="4C54EFEF" w14:textId="491438C6" w:rsidR="009E54E2" w:rsidRDefault="009E54E2">
      <w:pPr>
        <w:pStyle w:val="Prosttext2"/>
        <w:rPr>
          <w:rFonts w:ascii="Times New Roman" w:hAnsi="Times New Roman"/>
          <w:sz w:val="24"/>
          <w:szCs w:val="24"/>
        </w:rPr>
      </w:pPr>
    </w:p>
    <w:p w14:paraId="27D2CEA3" w14:textId="77777777" w:rsidR="009E54E2" w:rsidRDefault="009E54E2">
      <w:pPr>
        <w:pStyle w:val="Prosttext2"/>
        <w:rPr>
          <w:rFonts w:ascii="Times New Roman" w:hAnsi="Times New Roman"/>
          <w:sz w:val="24"/>
          <w:szCs w:val="24"/>
        </w:rPr>
      </w:pPr>
    </w:p>
    <w:p w14:paraId="636FB90E" w14:textId="77777777" w:rsidR="009E54E2" w:rsidRPr="0053103D" w:rsidRDefault="009E54E2">
      <w:pPr>
        <w:pStyle w:val="Prosttext2"/>
        <w:rPr>
          <w:rFonts w:ascii="Times New Roman" w:hAnsi="Times New Roman"/>
          <w:sz w:val="24"/>
          <w:szCs w:val="24"/>
        </w:rPr>
      </w:pPr>
    </w:p>
    <w:p w14:paraId="1C3E5563" w14:textId="77777777" w:rsidR="00334950" w:rsidRPr="0053103D" w:rsidRDefault="00334950">
      <w:pPr>
        <w:pStyle w:val="Prosttext2"/>
        <w:rPr>
          <w:rFonts w:ascii="Times New Roman" w:hAnsi="Times New Roman"/>
          <w:sz w:val="24"/>
          <w:szCs w:val="24"/>
        </w:rPr>
      </w:pPr>
    </w:p>
    <w:p w14:paraId="1E5E7D2D" w14:textId="2F26F194" w:rsidR="00B16B6D" w:rsidRPr="00BA579D" w:rsidRDefault="00BA579D" w:rsidP="00BA579D">
      <w:pPr>
        <w:pStyle w:val="Prosttext2"/>
        <w:numPr>
          <w:ilvl w:val="0"/>
          <w:numId w:val="13"/>
        </w:numPr>
        <w:rPr>
          <w:rFonts w:ascii="Times New Roman" w:hAnsi="Times New Roman"/>
          <w:b/>
          <w:i/>
          <w:sz w:val="24"/>
          <w:szCs w:val="24"/>
        </w:rPr>
      </w:pPr>
      <w:r w:rsidRPr="00BA579D">
        <w:rPr>
          <w:rFonts w:ascii="Times New Roman" w:hAnsi="Times New Roman"/>
          <w:b/>
          <w:i/>
          <w:sz w:val="24"/>
          <w:szCs w:val="24"/>
        </w:rPr>
        <w:t>Vyřizování žádosti o poskytnutí informace</w:t>
      </w:r>
    </w:p>
    <w:p w14:paraId="29F4E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29DF543" w14:textId="662AC6A2"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Za přijímání a vyřizování žádostí o poskytnutí informací odpovídá</w:t>
      </w:r>
      <w:r w:rsidR="00DE1F19">
        <w:rPr>
          <w:rFonts w:ascii="Times New Roman" w:hAnsi="Times New Roman"/>
          <w:sz w:val="24"/>
          <w:szCs w:val="24"/>
        </w:rPr>
        <w:t xml:space="preserve"> ředitelka školy.</w:t>
      </w:r>
    </w:p>
    <w:p w14:paraId="70D6EA7F" w14:textId="77777777" w:rsidR="00B16B6D" w:rsidRPr="0053103D" w:rsidRDefault="00B16B6D">
      <w:pPr>
        <w:pStyle w:val="Prosttext2"/>
        <w:rPr>
          <w:rFonts w:ascii="Times New Roman" w:hAnsi="Times New Roman"/>
          <w:sz w:val="24"/>
          <w:szCs w:val="24"/>
        </w:rPr>
      </w:pPr>
    </w:p>
    <w:p w14:paraId="7FEEFE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14:paraId="0E9AD24E" w14:textId="77777777" w:rsidR="00B16B6D" w:rsidRPr="0053103D" w:rsidRDefault="00B16B6D">
      <w:pPr>
        <w:pStyle w:val="Prosttext2"/>
        <w:rPr>
          <w:rFonts w:ascii="Times New Roman" w:hAnsi="Times New Roman"/>
          <w:sz w:val="24"/>
          <w:szCs w:val="24"/>
        </w:rPr>
      </w:pPr>
    </w:p>
    <w:p w14:paraId="6482C3D7" w14:textId="7B4607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14:paraId="079FF03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14:paraId="1DCF310B" w14:textId="77777777" w:rsidR="00B16B6D" w:rsidRPr="0053103D" w:rsidRDefault="00B16B6D">
      <w:pPr>
        <w:pStyle w:val="Prosttext2"/>
        <w:rPr>
          <w:rFonts w:ascii="Times New Roman" w:hAnsi="Times New Roman"/>
          <w:sz w:val="24"/>
          <w:szCs w:val="24"/>
        </w:rPr>
      </w:pPr>
    </w:p>
    <w:p w14:paraId="30993C4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Není-li žádost vyřízena ústně, poskytne se požadovaná informace písemně, nahlédnutím do spisu (včetně možnosti pořízení kopie) nebo na paměťových mediích.</w:t>
      </w:r>
    </w:p>
    <w:p w14:paraId="01AA3C00" w14:textId="77777777" w:rsidR="00B16B6D" w:rsidRPr="0053103D" w:rsidRDefault="00B16B6D">
      <w:pPr>
        <w:pStyle w:val="Prosttext2"/>
        <w:rPr>
          <w:rFonts w:ascii="Times New Roman" w:hAnsi="Times New Roman"/>
          <w:sz w:val="24"/>
          <w:szCs w:val="24"/>
        </w:rPr>
      </w:pPr>
    </w:p>
    <w:p w14:paraId="7ACC750F" w14:textId="1C630233" w:rsidR="00B16B6D" w:rsidRPr="00071132" w:rsidRDefault="00B16B6D">
      <w:pPr>
        <w:pStyle w:val="Prosttext2"/>
        <w:rPr>
          <w:rFonts w:ascii="Times New Roman" w:hAnsi="Times New Roman"/>
          <w:sz w:val="24"/>
          <w:szCs w:val="24"/>
          <w:u w:val="single"/>
        </w:rPr>
      </w:pPr>
      <w:r w:rsidRPr="00071132">
        <w:rPr>
          <w:rFonts w:ascii="Times New Roman" w:hAnsi="Times New Roman"/>
          <w:sz w:val="24"/>
          <w:szCs w:val="24"/>
          <w:u w:val="single"/>
        </w:rPr>
        <w:t>Ústní žádost</w:t>
      </w:r>
    </w:p>
    <w:p w14:paraId="10B3AEF9" w14:textId="77777777" w:rsidR="00B16B6D" w:rsidRPr="0053103D" w:rsidRDefault="00B16B6D">
      <w:pPr>
        <w:pStyle w:val="Prosttext2"/>
        <w:rPr>
          <w:rFonts w:ascii="Times New Roman" w:hAnsi="Times New Roman"/>
          <w:sz w:val="24"/>
          <w:szCs w:val="24"/>
        </w:rPr>
      </w:pPr>
    </w:p>
    <w:p w14:paraId="584C4279"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14:paraId="009F08C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701FA40F" w14:textId="5705BDD6" w:rsidR="00B16B6D" w:rsidRPr="00071132" w:rsidRDefault="00B16B6D">
      <w:pPr>
        <w:pStyle w:val="Prosttext2"/>
        <w:rPr>
          <w:rFonts w:ascii="Times New Roman" w:hAnsi="Times New Roman"/>
          <w:sz w:val="24"/>
          <w:szCs w:val="24"/>
          <w:u w:val="single"/>
        </w:rPr>
      </w:pPr>
      <w:r w:rsidRPr="00071132">
        <w:rPr>
          <w:rFonts w:ascii="Times New Roman" w:hAnsi="Times New Roman"/>
          <w:sz w:val="24"/>
          <w:szCs w:val="24"/>
          <w:u w:val="single"/>
        </w:rPr>
        <w:t>Písemná žádost</w:t>
      </w:r>
    </w:p>
    <w:p w14:paraId="08E5CC63" w14:textId="77777777" w:rsidR="00B16B6D" w:rsidRPr="0053103D" w:rsidRDefault="00B16B6D">
      <w:pPr>
        <w:pStyle w:val="Prosttext2"/>
        <w:rPr>
          <w:rFonts w:ascii="Times New Roman" w:hAnsi="Times New Roman"/>
          <w:sz w:val="24"/>
          <w:szCs w:val="24"/>
        </w:rPr>
      </w:pPr>
    </w:p>
    <w:p w14:paraId="72DEB76C" w14:textId="041D0FA4"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w:t>
      </w:r>
      <w:r w:rsidR="00334950" w:rsidRPr="0053103D">
        <w:rPr>
          <w:rFonts w:ascii="Times New Roman" w:hAnsi="Times New Roman"/>
          <w:sz w:val="24"/>
          <w:szCs w:val="24"/>
        </w:rPr>
        <w:t>i</w:t>
      </w:r>
      <w:r w:rsidRPr="0053103D">
        <w:rPr>
          <w:rFonts w:ascii="Times New Roman" w:hAnsi="Times New Roman"/>
          <w:sz w:val="24"/>
          <w:szCs w:val="24"/>
        </w:rPr>
        <w:t xml:space="preserve"> o poskytnutí informací </w:t>
      </w:r>
      <w:r w:rsidR="00334950" w:rsidRPr="0053103D">
        <w:rPr>
          <w:rFonts w:ascii="Times New Roman" w:hAnsi="Times New Roman"/>
          <w:sz w:val="24"/>
          <w:szCs w:val="24"/>
        </w:rPr>
        <w:t xml:space="preserve">podané jakoukoli formou jsou přijaty a zaevidovány podatelnou školy. </w:t>
      </w:r>
      <w:r w:rsidRPr="0053103D">
        <w:rPr>
          <w:rFonts w:ascii="Times New Roman" w:hAnsi="Times New Roman"/>
          <w:sz w:val="24"/>
          <w:szCs w:val="24"/>
        </w:rPr>
        <w:t>Žádost o poskytnutí již zveřejněné informace (například ve výroční zprávě ředitele školy) se zpravidla vyřídí poskytnutím údajů o zveřejnění.</w:t>
      </w:r>
      <w:r w:rsidR="00334950" w:rsidRPr="0053103D">
        <w:rPr>
          <w:rFonts w:ascii="Times New Roman" w:hAnsi="Times New Roman"/>
          <w:sz w:val="24"/>
          <w:szCs w:val="24"/>
        </w:rPr>
        <w:t xml:space="preserve"> </w:t>
      </w:r>
      <w:r w:rsidRPr="0053103D">
        <w:rPr>
          <w:rFonts w:ascii="Times New Roman" w:hAnsi="Times New Roman"/>
          <w:sz w:val="24"/>
          <w:szCs w:val="24"/>
        </w:rPr>
        <w:t xml:space="preserve">Pokud není ze žádosti zřejmé, že </w:t>
      </w:r>
      <w:r w:rsidR="00334950" w:rsidRPr="0053103D">
        <w:rPr>
          <w:rFonts w:ascii="Times New Roman" w:hAnsi="Times New Roman"/>
          <w:sz w:val="24"/>
          <w:szCs w:val="24"/>
        </w:rPr>
        <w:t xml:space="preserve">je určena škole jako povinnému subjektu </w:t>
      </w:r>
      <w:r w:rsidRPr="0053103D">
        <w:rPr>
          <w:rFonts w:ascii="Times New Roman" w:hAnsi="Times New Roman"/>
          <w:sz w:val="24"/>
          <w:szCs w:val="24"/>
        </w:rPr>
        <w:t xml:space="preserve">nebo není zřejmé, kdo žádost podal, </w:t>
      </w:r>
      <w:r w:rsidR="00DE1F19">
        <w:rPr>
          <w:rFonts w:ascii="Times New Roman" w:hAnsi="Times New Roman"/>
          <w:sz w:val="24"/>
          <w:szCs w:val="24"/>
        </w:rPr>
        <w:t>ředitelka školy</w:t>
      </w:r>
      <w:r w:rsidRPr="0053103D">
        <w:rPr>
          <w:rFonts w:ascii="Times New Roman" w:hAnsi="Times New Roman"/>
          <w:sz w:val="24"/>
          <w:szCs w:val="24"/>
        </w:rPr>
        <w:t xml:space="preserve"> ji bez dalšího odloží.</w:t>
      </w:r>
    </w:p>
    <w:p w14:paraId="652F92AF" w14:textId="77777777" w:rsidR="00B16B6D" w:rsidRPr="0053103D" w:rsidRDefault="00B16B6D">
      <w:pPr>
        <w:pStyle w:val="Prosttext2"/>
        <w:rPr>
          <w:rFonts w:ascii="Times New Roman" w:hAnsi="Times New Roman"/>
          <w:sz w:val="24"/>
          <w:szCs w:val="24"/>
        </w:rPr>
      </w:pPr>
    </w:p>
    <w:p w14:paraId="6D1B2581" w14:textId="5A357C40"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je žádost nesrozumitelná, není zřejmé, jaká informace je požadována nebo je formulována příliš obecně, ředitel</w:t>
      </w:r>
      <w:r w:rsidR="00DE1F19">
        <w:rPr>
          <w:rFonts w:ascii="Times New Roman" w:hAnsi="Times New Roman"/>
          <w:sz w:val="24"/>
          <w:szCs w:val="24"/>
        </w:rPr>
        <w:t>ka</w:t>
      </w:r>
      <w:r w:rsidRPr="0053103D">
        <w:rPr>
          <w:rFonts w:ascii="Times New Roman" w:hAnsi="Times New Roman"/>
          <w:sz w:val="24"/>
          <w:szCs w:val="24"/>
        </w:rPr>
        <w:t xml:space="preserve"> vyzve žadatele ve lhůtě do sedmi dnů ode dne doručení žádosti, aby žádost upřesnil. Neupřesní-li žadatel žádost do 30 dnů ode dne doručení výzvy, rozhodne </w:t>
      </w:r>
      <w:r w:rsidR="00DE1F19">
        <w:rPr>
          <w:rFonts w:ascii="Times New Roman" w:hAnsi="Times New Roman"/>
          <w:sz w:val="24"/>
          <w:szCs w:val="24"/>
        </w:rPr>
        <w:t>ředitelka školy</w:t>
      </w:r>
      <w:r w:rsidRPr="0053103D">
        <w:rPr>
          <w:rFonts w:ascii="Times New Roman" w:hAnsi="Times New Roman"/>
          <w:sz w:val="24"/>
          <w:szCs w:val="24"/>
        </w:rPr>
        <w:t xml:space="preserve"> o odmítnutí žádosti. </w:t>
      </w:r>
    </w:p>
    <w:p w14:paraId="457AAF36" w14:textId="77777777" w:rsidR="00B16B6D" w:rsidRPr="0053103D" w:rsidRDefault="00B16B6D">
      <w:pPr>
        <w:pStyle w:val="Prosttext2"/>
        <w:rPr>
          <w:rFonts w:ascii="Times New Roman" w:hAnsi="Times New Roman"/>
          <w:sz w:val="24"/>
          <w:szCs w:val="24"/>
        </w:rPr>
      </w:pPr>
    </w:p>
    <w:p w14:paraId="0EA09372" w14:textId="71A21AC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je požadovaná informace mi</w:t>
      </w:r>
      <w:r w:rsidR="00DE1F19">
        <w:rPr>
          <w:rFonts w:ascii="Times New Roman" w:hAnsi="Times New Roman"/>
          <w:sz w:val="24"/>
          <w:szCs w:val="24"/>
        </w:rPr>
        <w:t xml:space="preserve">mo působnost ředitele školy, </w:t>
      </w:r>
      <w:r w:rsidRPr="0053103D">
        <w:rPr>
          <w:rFonts w:ascii="Times New Roman" w:hAnsi="Times New Roman"/>
          <w:sz w:val="24"/>
          <w:szCs w:val="24"/>
        </w:rPr>
        <w:t>žádost se odloží a odložení žádosti a jeho důvod sdělí do tří dnů žadateli. Ředitel</w:t>
      </w:r>
      <w:r w:rsidR="00DE1F19">
        <w:rPr>
          <w:rFonts w:ascii="Times New Roman" w:hAnsi="Times New Roman"/>
          <w:sz w:val="24"/>
          <w:szCs w:val="24"/>
        </w:rPr>
        <w:t>ka</w:t>
      </w:r>
      <w:r w:rsidRPr="0053103D">
        <w:rPr>
          <w:rFonts w:ascii="Times New Roman" w:hAnsi="Times New Roman"/>
          <w:sz w:val="24"/>
          <w:szCs w:val="24"/>
        </w:rPr>
        <w:t xml:space="preserve"> školy nemá za povinnost postoupit žádost příslušnému orgánu.</w:t>
      </w:r>
    </w:p>
    <w:p w14:paraId="41453450" w14:textId="77777777" w:rsidR="00B16B6D" w:rsidRPr="0053103D" w:rsidRDefault="00B16B6D">
      <w:pPr>
        <w:pStyle w:val="Prosttext2"/>
        <w:rPr>
          <w:rFonts w:ascii="Times New Roman" w:hAnsi="Times New Roman"/>
          <w:sz w:val="24"/>
          <w:szCs w:val="24"/>
        </w:rPr>
      </w:pPr>
    </w:p>
    <w:p w14:paraId="16F4A7DF" w14:textId="259154EB"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w:t>
      </w:r>
      <w:r w:rsidR="00DE1F19">
        <w:rPr>
          <w:rFonts w:ascii="Times New Roman" w:hAnsi="Times New Roman"/>
          <w:sz w:val="24"/>
          <w:szCs w:val="24"/>
        </w:rPr>
        <w:t>ka</w:t>
      </w:r>
      <w:r w:rsidRPr="0053103D">
        <w:rPr>
          <w:rFonts w:ascii="Times New Roman" w:hAnsi="Times New Roman"/>
          <w:sz w:val="24"/>
          <w:szCs w:val="24"/>
        </w:rPr>
        <w:t xml:space="preserve"> poskytne žadateli informaci nejpozději do 15 dnů ode dne doručení žádosti, případně ode dne upřesnění žádosti. O formě, ve které bude informace poskytnuta, rozhoduje ředitel</w:t>
      </w:r>
      <w:r w:rsidR="00DE1F19">
        <w:rPr>
          <w:rFonts w:ascii="Times New Roman" w:hAnsi="Times New Roman"/>
          <w:sz w:val="24"/>
          <w:szCs w:val="24"/>
        </w:rPr>
        <w:t>ka</w:t>
      </w:r>
      <w:r w:rsidRPr="0053103D">
        <w:rPr>
          <w:rFonts w:ascii="Times New Roman" w:hAnsi="Times New Roman"/>
          <w:sz w:val="24"/>
          <w:szCs w:val="24"/>
        </w:rPr>
        <w:t>.</w:t>
      </w:r>
    </w:p>
    <w:p w14:paraId="42D8E270" w14:textId="77777777" w:rsidR="00B16B6D" w:rsidRPr="0053103D" w:rsidRDefault="00B16B6D">
      <w:pPr>
        <w:pStyle w:val="Prosttext2"/>
        <w:rPr>
          <w:rFonts w:ascii="Times New Roman" w:hAnsi="Times New Roman"/>
          <w:sz w:val="24"/>
          <w:szCs w:val="24"/>
        </w:rPr>
      </w:pPr>
    </w:p>
    <w:p w14:paraId="1573C705" w14:textId="23669E51"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Lhůtu 15 dnů může ředitel</w:t>
      </w:r>
      <w:r w:rsidR="00DE1F19">
        <w:rPr>
          <w:rFonts w:ascii="Times New Roman" w:hAnsi="Times New Roman"/>
          <w:sz w:val="24"/>
          <w:szCs w:val="24"/>
        </w:rPr>
        <w:t>ka</w:t>
      </w:r>
      <w:r w:rsidRPr="0053103D">
        <w:rPr>
          <w:rFonts w:ascii="Times New Roman" w:hAnsi="Times New Roman"/>
          <w:sz w:val="24"/>
          <w:szCs w:val="24"/>
        </w:rPr>
        <w:t xml:space="preserve"> prodloužit nejvýše o deset dní pouze z následujících důvodů:</w:t>
      </w:r>
    </w:p>
    <w:p w14:paraId="15A6C69D"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jedná-li se o vyhledání a sběr objemného množství oddělených a odlišných informací požadovaných v jedné žádosti,</w:t>
      </w:r>
    </w:p>
    <w:p w14:paraId="3A1E2690"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je-li pro poskytnutí informace nezbytná konzultace s jiným orgánem státní správy. </w:t>
      </w:r>
    </w:p>
    <w:p w14:paraId="31BA3EA0" w14:textId="77777777" w:rsidR="00B16B6D" w:rsidRPr="0053103D" w:rsidRDefault="00B16B6D">
      <w:pPr>
        <w:pStyle w:val="Prosttext2"/>
        <w:rPr>
          <w:rFonts w:ascii="Times New Roman" w:hAnsi="Times New Roman"/>
          <w:sz w:val="24"/>
          <w:szCs w:val="24"/>
        </w:rPr>
      </w:pPr>
    </w:p>
    <w:p w14:paraId="51015192" w14:textId="1C002E91"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w:t>
      </w:r>
      <w:r w:rsidR="00DE1F19">
        <w:rPr>
          <w:rFonts w:ascii="Times New Roman" w:hAnsi="Times New Roman"/>
          <w:sz w:val="24"/>
          <w:szCs w:val="24"/>
        </w:rPr>
        <w:t>ka školy je povinna</w:t>
      </w:r>
      <w:r w:rsidRPr="0053103D">
        <w:rPr>
          <w:rFonts w:ascii="Times New Roman" w:hAnsi="Times New Roman"/>
          <w:sz w:val="24"/>
          <w:szCs w:val="24"/>
        </w:rPr>
        <w:t xml:space="preserve"> písemně informovat žadatele o prodloužení lhůty a důvodech prodloužení, a to ještě před uplynutím lhůty 15 dnů.</w:t>
      </w:r>
    </w:p>
    <w:p w14:paraId="3AA338E3" w14:textId="77777777" w:rsidR="00B16B6D" w:rsidRPr="0053103D" w:rsidRDefault="00B16B6D">
      <w:pPr>
        <w:pStyle w:val="Prosttext2"/>
        <w:rPr>
          <w:rFonts w:ascii="Times New Roman" w:hAnsi="Times New Roman"/>
          <w:sz w:val="24"/>
          <w:szCs w:val="24"/>
        </w:rPr>
      </w:pPr>
    </w:p>
    <w:p w14:paraId="14B708B9" w14:textId="6401D27C" w:rsidR="00DE1F19" w:rsidRPr="00DE1F19" w:rsidRDefault="00DE1F19">
      <w:pPr>
        <w:pStyle w:val="Prosttext2"/>
        <w:rPr>
          <w:rFonts w:ascii="Times New Roman" w:hAnsi="Times New Roman"/>
          <w:sz w:val="24"/>
          <w:szCs w:val="24"/>
          <w:u w:val="single"/>
        </w:rPr>
      </w:pPr>
      <w:r w:rsidRPr="00DE1F19">
        <w:rPr>
          <w:rFonts w:ascii="Times New Roman" w:hAnsi="Times New Roman"/>
          <w:sz w:val="24"/>
          <w:szCs w:val="24"/>
          <w:u w:val="single"/>
        </w:rPr>
        <w:t>Rozhodnutí o odmítnutí žádosti</w:t>
      </w:r>
    </w:p>
    <w:p w14:paraId="22CA370E" w14:textId="360FBC4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ředitel</w:t>
      </w:r>
      <w:r w:rsidR="00DE1F19">
        <w:rPr>
          <w:rFonts w:ascii="Times New Roman" w:hAnsi="Times New Roman"/>
          <w:sz w:val="24"/>
          <w:szCs w:val="24"/>
        </w:rPr>
        <w:t>ka</w:t>
      </w:r>
      <w:r w:rsidRPr="0053103D">
        <w:rPr>
          <w:rFonts w:ascii="Times New Roman" w:hAnsi="Times New Roman"/>
          <w:sz w:val="24"/>
          <w:szCs w:val="24"/>
        </w:rPr>
        <w:t xml:space="preserve"> školy odmítne zcela nebo zčásti poskytnout žadateli informace, vydá o tom ve lhůtě 15 dnů, případně v řádně prodloužené lhůtě rozhodnutí. Rozhodnutí se nevydává v případě odložení věci.</w:t>
      </w:r>
    </w:p>
    <w:p w14:paraId="42AEDEB7" w14:textId="77777777" w:rsidR="00B16B6D" w:rsidRPr="0053103D" w:rsidRDefault="00B16B6D">
      <w:pPr>
        <w:pStyle w:val="Prosttext2"/>
        <w:rPr>
          <w:rFonts w:ascii="Times New Roman" w:hAnsi="Times New Roman"/>
          <w:sz w:val="24"/>
          <w:szCs w:val="24"/>
        </w:rPr>
      </w:pPr>
    </w:p>
    <w:p w14:paraId="49A2E906" w14:textId="6F06A2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je správním rozhodnutím ve smyslu zákona a musí obsahovat následující náležitosti:</w:t>
      </w:r>
    </w:p>
    <w:p w14:paraId="09D25D2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název a sídlo školy,</w:t>
      </w:r>
    </w:p>
    <w:p w14:paraId="664C7011"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číslo jednací a datum vydání rozhodnutí,</w:t>
      </w:r>
    </w:p>
    <w:p w14:paraId="1D74204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označení žadatele o informaci (jméno a příjmení fyzické osoby, název a sídlo právnické osoby),</w:t>
      </w:r>
    </w:p>
    <w:p w14:paraId="0B07376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výrok, který obsahuje samotné rozhodnutí o odmítnutí poskytnutí informace požadované žadatelem,</w:t>
      </w:r>
    </w:p>
    <w:p w14:paraId="2EE5750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odůvodnění, které obsahuje důvod odmítnutí poskytnutí informace, včetně každého omezení práva na informace, s uvedením ustanovení příslušných právních předpisů, </w:t>
      </w:r>
    </w:p>
    <w:p w14:paraId="33C7B575" w14:textId="586EE72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poučení o odvolání, které obsa</w:t>
      </w:r>
      <w:r w:rsidR="00DE1F19">
        <w:rPr>
          <w:rFonts w:ascii="Times New Roman" w:hAnsi="Times New Roman"/>
          <w:sz w:val="24"/>
          <w:szCs w:val="24"/>
        </w:rPr>
        <w:t xml:space="preserve">huje poučení o místu, formě </w:t>
      </w:r>
      <w:r w:rsidRPr="0053103D">
        <w:rPr>
          <w:rFonts w:ascii="Times New Roman" w:hAnsi="Times New Roman"/>
          <w:sz w:val="24"/>
          <w:szCs w:val="24"/>
        </w:rPr>
        <w:t>a době podání odvolání,</w:t>
      </w:r>
    </w:p>
    <w:p w14:paraId="0F89258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vlastnoruční podpis ředitele školy s uvedením jména, příjmení a funkce,</w:t>
      </w:r>
    </w:p>
    <w:p w14:paraId="1B7114E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a funkce pověřeného pracovníka.</w:t>
      </w:r>
    </w:p>
    <w:p w14:paraId="5C3B43CC" w14:textId="77777777" w:rsidR="00B16B6D" w:rsidRPr="0053103D" w:rsidRDefault="00B16B6D">
      <w:pPr>
        <w:pStyle w:val="Prosttext2"/>
        <w:rPr>
          <w:rFonts w:ascii="Times New Roman" w:hAnsi="Times New Roman"/>
          <w:sz w:val="24"/>
          <w:szCs w:val="24"/>
        </w:rPr>
      </w:pPr>
    </w:p>
    <w:p w14:paraId="68A4C2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se doručí do vlastních rukou žadatele.</w:t>
      </w:r>
    </w:p>
    <w:p w14:paraId="13BAF73F" w14:textId="77777777" w:rsidR="00B16B6D" w:rsidRPr="0053103D" w:rsidRDefault="00B16B6D">
      <w:pPr>
        <w:pStyle w:val="Prosttext2"/>
        <w:rPr>
          <w:rFonts w:ascii="Times New Roman" w:hAnsi="Times New Roman"/>
          <w:sz w:val="24"/>
          <w:szCs w:val="24"/>
        </w:rPr>
      </w:pPr>
    </w:p>
    <w:p w14:paraId="06ABE1C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14:paraId="0B00C05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6DED265" w14:textId="6EB7E078"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w:t>
      </w:r>
      <w:r w:rsidR="00DE1F19">
        <w:rPr>
          <w:rFonts w:ascii="Times New Roman" w:hAnsi="Times New Roman"/>
          <w:sz w:val="24"/>
          <w:szCs w:val="24"/>
        </w:rPr>
        <w:t>ka</w:t>
      </w:r>
      <w:r w:rsidRPr="0053103D">
        <w:rPr>
          <w:rFonts w:ascii="Times New Roman" w:hAnsi="Times New Roman"/>
          <w:sz w:val="24"/>
          <w:szCs w:val="24"/>
        </w:rPr>
        <w:t xml:space="preserve"> vede evidenci písemných žádostí o poskytnutí informace. Evidence žádostí obsahuje:</w:t>
      </w:r>
    </w:p>
    <w:p w14:paraId="1D3A46E8" w14:textId="6CA2427C"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doručení žádosti, věc, číslo jednací,</w:t>
      </w:r>
    </w:p>
    <w:p w14:paraId="5FBF006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žadatele (název a sídlo), spojení na žadatele,</w:t>
      </w:r>
    </w:p>
    <w:p w14:paraId="3D80671C"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způsob, jakým bylo ve věci postupováno a jak byla žádost vyřízena,</w:t>
      </w:r>
    </w:p>
    <w:p w14:paraId="02006D46"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vyřízení žádosti.</w:t>
      </w:r>
    </w:p>
    <w:p w14:paraId="656CD092" w14:textId="77777777" w:rsidR="00B16B6D" w:rsidRPr="0053103D" w:rsidRDefault="00B16B6D">
      <w:pPr>
        <w:pStyle w:val="Prosttext2"/>
        <w:ind w:left="284"/>
        <w:rPr>
          <w:rFonts w:ascii="Times New Roman" w:hAnsi="Times New Roman"/>
          <w:sz w:val="24"/>
          <w:szCs w:val="24"/>
        </w:rPr>
      </w:pPr>
    </w:p>
    <w:p w14:paraId="1A8A6F73" w14:textId="77777777" w:rsidR="00B16B6D" w:rsidRPr="000C5E71" w:rsidRDefault="00B16B6D">
      <w:pPr>
        <w:pStyle w:val="Prosttext2"/>
        <w:rPr>
          <w:rFonts w:ascii="Times New Roman" w:hAnsi="Times New Roman"/>
          <w:sz w:val="24"/>
          <w:szCs w:val="24"/>
        </w:rPr>
      </w:pPr>
    </w:p>
    <w:p w14:paraId="4BE2434D" w14:textId="6C276BAB" w:rsidR="00B16B6D" w:rsidRPr="000C5E71" w:rsidRDefault="000C5E71" w:rsidP="000C5E71">
      <w:pPr>
        <w:pStyle w:val="Prosttext2"/>
        <w:numPr>
          <w:ilvl w:val="0"/>
          <w:numId w:val="13"/>
        </w:numPr>
        <w:rPr>
          <w:rFonts w:ascii="Times New Roman" w:hAnsi="Times New Roman"/>
          <w:b/>
          <w:i/>
          <w:sz w:val="24"/>
          <w:szCs w:val="24"/>
        </w:rPr>
      </w:pPr>
      <w:r w:rsidRPr="000C5E71">
        <w:rPr>
          <w:rFonts w:ascii="Times New Roman" w:hAnsi="Times New Roman"/>
          <w:b/>
          <w:i/>
          <w:sz w:val="24"/>
          <w:szCs w:val="24"/>
        </w:rPr>
        <w:t>Přehled nejdůležitějších předpisů, kterými se ředitel při výkonu své působnosti řídí:</w:t>
      </w:r>
    </w:p>
    <w:p w14:paraId="5C2C8383" w14:textId="7CD3AB09" w:rsidR="009B77C7" w:rsidRDefault="009B77C7" w:rsidP="000C5E71">
      <w:pPr>
        <w:pStyle w:val="Prosttext2"/>
        <w:ind w:left="1080"/>
        <w:rPr>
          <w:rFonts w:ascii="Times New Roman" w:hAnsi="Times New Roman"/>
          <w:sz w:val="24"/>
          <w:szCs w:val="24"/>
        </w:rPr>
      </w:pPr>
    </w:p>
    <w:p w14:paraId="75403A08"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 xml:space="preserve">Zákon č. 106/1999 Sb., o svobodném přístupu k informacím, </w:t>
      </w:r>
    </w:p>
    <w:p w14:paraId="3BFF3A05"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 xml:space="preserve">Zákon č. 500/2004 Sb., správní řád, </w:t>
      </w:r>
    </w:p>
    <w:p w14:paraId="4961A80F"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Zákon č. 561/2004 Sb., o předškolním, základním, středním, vyšším odborném a jiném vzdělávání (školský zákon)</w:t>
      </w:r>
    </w:p>
    <w:p w14:paraId="427923E9"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Zákon č. 563/2004 Sb., o pedagogických pracovnících</w:t>
      </w:r>
    </w:p>
    <w:p w14:paraId="3C638107"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Zákon č. 250/2000 Sb., o rozpočtových pravidlech územních rozpočtů</w:t>
      </w:r>
    </w:p>
    <w:p w14:paraId="5059CC26"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Vyhláška č. 14/2005 Sb., o předškolním vzdělávání</w:t>
      </w:r>
    </w:p>
    <w:p w14:paraId="1FF9A925"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Vyhláška č. 16/2005 Sb., o organizaci školního roku</w:t>
      </w:r>
    </w:p>
    <w:p w14:paraId="47DAB407"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Vyhláška č. 27/2016 Sb., o vzdělávání dětí, žáků, a studentů se speciálními potřebami a dětí, žáků a studentů mimořádně nadaných</w:t>
      </w:r>
    </w:p>
    <w:p w14:paraId="2C39443D"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 xml:space="preserve">Vyhláška č. 48/2005 Sb., o základním vzdělávání a některých náležitostech plnění povinné školní docházky, </w:t>
      </w:r>
    </w:p>
    <w:p w14:paraId="2BFBADE1"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Vyhláška č. 72/2005 Sb., o poskytování poradenských služeb ve školách a školských poradenských zařízeních</w:t>
      </w:r>
    </w:p>
    <w:p w14:paraId="714A62C8" w14:textId="77777777"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Vyhláška č. 107/2005 Sb., o školním stravování</w:t>
      </w:r>
    </w:p>
    <w:p w14:paraId="5F558668" w14:textId="36F38E39" w:rsid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Zákon č. 110/2019 Sb., o zpracování osobních údajů</w:t>
      </w:r>
    </w:p>
    <w:p w14:paraId="38A40274" w14:textId="5C5C6B0D" w:rsid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 xml:space="preserve">Zákon č. 320/2001 </w:t>
      </w:r>
      <w:proofErr w:type="spellStart"/>
      <w:proofErr w:type="gramStart"/>
      <w:r w:rsidRPr="009B77C7">
        <w:rPr>
          <w:rFonts w:ascii="Times New Roman" w:hAnsi="Times New Roman"/>
          <w:sz w:val="24"/>
          <w:szCs w:val="24"/>
        </w:rPr>
        <w:t>Sb.,o</w:t>
      </w:r>
      <w:proofErr w:type="spellEnd"/>
      <w:r w:rsidRPr="009B77C7">
        <w:rPr>
          <w:rFonts w:ascii="Times New Roman" w:hAnsi="Times New Roman"/>
          <w:sz w:val="24"/>
          <w:szCs w:val="24"/>
        </w:rPr>
        <w:t xml:space="preserve"> finanční</w:t>
      </w:r>
      <w:proofErr w:type="gramEnd"/>
      <w:r w:rsidRPr="009B77C7">
        <w:rPr>
          <w:rFonts w:ascii="Times New Roman" w:hAnsi="Times New Roman"/>
          <w:sz w:val="24"/>
          <w:szCs w:val="24"/>
        </w:rPr>
        <w:t xml:space="preserve"> kontrole ve veřejné správě, a o změně některých zákonů  </w:t>
      </w:r>
    </w:p>
    <w:p w14:paraId="6083B274" w14:textId="50118C0F" w:rsid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Zákon č. 262/2006 Sb., zákoník práce, ve znění pozdějších předpisů</w:t>
      </w:r>
    </w:p>
    <w:p w14:paraId="4C36F669" w14:textId="3FE70462" w:rsidR="009B77C7" w:rsidRDefault="009B77C7" w:rsidP="009B77C7">
      <w:pPr>
        <w:pStyle w:val="Prosttext2"/>
        <w:ind w:left="1080"/>
        <w:rPr>
          <w:rFonts w:ascii="Times New Roman" w:hAnsi="Times New Roman"/>
          <w:sz w:val="24"/>
          <w:szCs w:val="24"/>
        </w:rPr>
      </w:pPr>
      <w:r>
        <w:rPr>
          <w:rFonts w:ascii="Times New Roman" w:hAnsi="Times New Roman"/>
          <w:sz w:val="24"/>
          <w:szCs w:val="24"/>
        </w:rPr>
        <w:t>Z</w:t>
      </w:r>
      <w:r w:rsidRPr="009B77C7">
        <w:rPr>
          <w:rFonts w:ascii="Times New Roman" w:hAnsi="Times New Roman"/>
          <w:sz w:val="24"/>
          <w:szCs w:val="24"/>
        </w:rPr>
        <w:t>ákon č. 101/2000 Sb., o ochraně osobních údajů</w:t>
      </w:r>
    </w:p>
    <w:p w14:paraId="419D5BA3" w14:textId="307BBD49"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 xml:space="preserve">Nařízení vlády č. 75/2005 </w:t>
      </w:r>
      <w:proofErr w:type="spellStart"/>
      <w:proofErr w:type="gramStart"/>
      <w:r w:rsidRPr="009B77C7">
        <w:rPr>
          <w:rFonts w:ascii="Times New Roman" w:hAnsi="Times New Roman"/>
          <w:sz w:val="24"/>
          <w:szCs w:val="24"/>
        </w:rPr>
        <w:t>Sb.,o</w:t>
      </w:r>
      <w:proofErr w:type="spellEnd"/>
      <w:r w:rsidRPr="009B77C7">
        <w:rPr>
          <w:rFonts w:ascii="Times New Roman" w:hAnsi="Times New Roman"/>
          <w:sz w:val="24"/>
          <w:szCs w:val="24"/>
        </w:rPr>
        <w:t xml:space="preserve"> stanovení</w:t>
      </w:r>
      <w:proofErr w:type="gramEnd"/>
      <w:r w:rsidRPr="009B77C7">
        <w:rPr>
          <w:rFonts w:ascii="Times New Roman" w:hAnsi="Times New Roman"/>
          <w:sz w:val="24"/>
          <w:szCs w:val="24"/>
        </w:rPr>
        <w:t xml:space="preserve"> rozsahu přímé vyučovací, přímé vých</w:t>
      </w:r>
      <w:r w:rsidR="00641F04">
        <w:rPr>
          <w:rFonts w:ascii="Times New Roman" w:hAnsi="Times New Roman"/>
          <w:sz w:val="24"/>
          <w:szCs w:val="24"/>
        </w:rPr>
        <w:t>ovné, přímé speciálně pedagogic</w:t>
      </w:r>
      <w:r w:rsidRPr="009B77C7">
        <w:rPr>
          <w:rFonts w:ascii="Times New Roman" w:hAnsi="Times New Roman"/>
          <w:sz w:val="24"/>
          <w:szCs w:val="24"/>
        </w:rPr>
        <w:t>ké a přímé pedagogicko-psychologické činnosti pedagogických pracovníků, ve znění pozdějších předpisů</w:t>
      </w:r>
    </w:p>
    <w:p w14:paraId="4CD14B6A" w14:textId="5F91F1B6"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 xml:space="preserve">Nařízení vlády č. 564/2006 Sb., o platových poměrech zaměstnanců ve veřejných službách a správě, ve znění pozdějších předpisů </w:t>
      </w:r>
    </w:p>
    <w:p w14:paraId="1CA001DD" w14:textId="17C0AD09" w:rsid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lastRenderedPageBreak/>
        <w:t>Nařízení vlády č. 222/2010 Sb., o katalogu prací ve veřejných službách a správě</w:t>
      </w:r>
    </w:p>
    <w:p w14:paraId="019C935C" w14:textId="1D89D59C" w:rsid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Vyhláška č.73/2005 Sb. o vzdělávání dětí, žáků a studentů se speciálními vzděláva</w:t>
      </w:r>
      <w:r w:rsidR="00641F04">
        <w:rPr>
          <w:rFonts w:ascii="Times New Roman" w:hAnsi="Times New Roman"/>
          <w:sz w:val="24"/>
          <w:szCs w:val="24"/>
        </w:rPr>
        <w:t>cími potřebami a mimořádně nadan</w:t>
      </w:r>
      <w:r w:rsidRPr="009B77C7">
        <w:rPr>
          <w:rFonts w:ascii="Times New Roman" w:hAnsi="Times New Roman"/>
          <w:sz w:val="24"/>
          <w:szCs w:val="24"/>
        </w:rPr>
        <w:t>ých</w:t>
      </w:r>
    </w:p>
    <w:p w14:paraId="31AFC60E" w14:textId="733B4024"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 xml:space="preserve">Vyhláška č.114/2002 Sb., o fondu kulturních a </w:t>
      </w:r>
      <w:r w:rsidR="00641F04">
        <w:rPr>
          <w:rFonts w:ascii="Times New Roman" w:hAnsi="Times New Roman"/>
          <w:sz w:val="24"/>
          <w:szCs w:val="24"/>
        </w:rPr>
        <w:t>sociálních potřeb ve znění pozdějších</w:t>
      </w:r>
      <w:r w:rsidRPr="009B77C7">
        <w:rPr>
          <w:rFonts w:ascii="Times New Roman" w:hAnsi="Times New Roman"/>
          <w:sz w:val="24"/>
          <w:szCs w:val="24"/>
        </w:rPr>
        <w:t xml:space="preserve"> předpisů  </w:t>
      </w:r>
    </w:p>
    <w:p w14:paraId="3F4DC234" w14:textId="19C9D976"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Vyhláška č. 410/2005 Sb., o hygienických požadavcích na prostory a provoz zařízení a provozoven pro výchovu a vzdělávání dětí a mladistvých, ve znění pozdějších předpisů</w:t>
      </w:r>
    </w:p>
    <w:p w14:paraId="25202ACC" w14:textId="21C6401C" w:rsidR="009B77C7" w:rsidRPr="009B77C7" w:rsidRDefault="009B77C7" w:rsidP="009B77C7">
      <w:pPr>
        <w:pStyle w:val="Prosttext2"/>
        <w:ind w:left="1080"/>
        <w:rPr>
          <w:rFonts w:ascii="Times New Roman" w:hAnsi="Times New Roman"/>
          <w:sz w:val="24"/>
          <w:szCs w:val="24"/>
        </w:rPr>
      </w:pPr>
      <w:r w:rsidRPr="009B77C7">
        <w:rPr>
          <w:rFonts w:ascii="Times New Roman" w:hAnsi="Times New Roman"/>
          <w:sz w:val="24"/>
          <w:szCs w:val="24"/>
        </w:rPr>
        <w:t>Vyhláška č. 317/2005.Sb o dalším vzdělávání pedagogických pracovníků</w:t>
      </w:r>
    </w:p>
    <w:p w14:paraId="6DDB9504" w14:textId="77777777" w:rsidR="009B77C7" w:rsidRPr="000C5E71" w:rsidRDefault="009B77C7" w:rsidP="009B77C7">
      <w:pPr>
        <w:pStyle w:val="Prosttext2"/>
        <w:ind w:left="1080"/>
        <w:rPr>
          <w:rFonts w:ascii="Times New Roman" w:hAnsi="Times New Roman"/>
          <w:sz w:val="24"/>
          <w:szCs w:val="24"/>
        </w:rPr>
      </w:pPr>
    </w:p>
    <w:p w14:paraId="6A7ECD5F" w14:textId="77777777" w:rsidR="000C5E71" w:rsidRPr="000C5E71" w:rsidRDefault="000C5E71" w:rsidP="000C5E71">
      <w:pPr>
        <w:pStyle w:val="Prosttext2"/>
        <w:ind w:left="1080"/>
        <w:rPr>
          <w:rFonts w:ascii="Times New Roman" w:hAnsi="Times New Roman"/>
          <w:b/>
          <w:i/>
          <w:sz w:val="24"/>
          <w:szCs w:val="24"/>
        </w:rPr>
      </w:pPr>
    </w:p>
    <w:p w14:paraId="423CC77A" w14:textId="7245390F" w:rsidR="00B16B6D" w:rsidRPr="000C5E71" w:rsidRDefault="00B2551A" w:rsidP="00B2551A">
      <w:pPr>
        <w:pStyle w:val="Prosttext2"/>
        <w:numPr>
          <w:ilvl w:val="0"/>
          <w:numId w:val="13"/>
        </w:numPr>
        <w:rPr>
          <w:rFonts w:ascii="Times New Roman" w:hAnsi="Times New Roman"/>
          <w:b/>
          <w:i/>
          <w:sz w:val="24"/>
          <w:szCs w:val="24"/>
        </w:rPr>
      </w:pPr>
      <w:r w:rsidRPr="000C5E71">
        <w:rPr>
          <w:rFonts w:ascii="Times New Roman" w:hAnsi="Times New Roman"/>
          <w:b/>
          <w:i/>
          <w:sz w:val="24"/>
          <w:szCs w:val="24"/>
        </w:rPr>
        <w:t>Úhrada nákladů</w:t>
      </w:r>
    </w:p>
    <w:p w14:paraId="30BD5961" w14:textId="77777777" w:rsidR="00B16B6D" w:rsidRPr="0053103D" w:rsidRDefault="00B16B6D">
      <w:pPr>
        <w:pStyle w:val="Prosttext2"/>
        <w:rPr>
          <w:rFonts w:ascii="Times New Roman" w:hAnsi="Times New Roman"/>
          <w:sz w:val="24"/>
          <w:szCs w:val="24"/>
        </w:rPr>
      </w:pPr>
    </w:p>
    <w:p w14:paraId="6B1AB1B5" w14:textId="0828EAD2" w:rsidR="00B16B6D" w:rsidRDefault="00B16B6D">
      <w:pPr>
        <w:pStyle w:val="Prosttext2"/>
        <w:rPr>
          <w:rFonts w:ascii="Times New Roman" w:hAnsi="Times New Roman"/>
          <w:sz w:val="24"/>
          <w:szCs w:val="24"/>
        </w:rPr>
      </w:pPr>
      <w:r w:rsidRPr="0053103D">
        <w:rPr>
          <w:rFonts w:ascii="Times New Roman" w:hAnsi="Times New Roman"/>
          <w:sz w:val="24"/>
          <w:szCs w:val="24"/>
        </w:rPr>
        <w:t>Ředitel</w:t>
      </w:r>
      <w:r w:rsidR="00B2551A">
        <w:rPr>
          <w:rFonts w:ascii="Times New Roman" w:hAnsi="Times New Roman"/>
          <w:sz w:val="24"/>
          <w:szCs w:val="24"/>
        </w:rPr>
        <w:t>ka</w:t>
      </w:r>
      <w:r w:rsidRPr="0053103D">
        <w:rPr>
          <w:rFonts w:ascii="Times New Roman" w:hAnsi="Times New Roman"/>
          <w:sz w:val="24"/>
          <w:szCs w:val="24"/>
        </w:rPr>
        <w:t xml:space="preserve">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14:paraId="24C54166" w14:textId="5E881177" w:rsidR="00B2551A" w:rsidRPr="0053103D" w:rsidRDefault="00B2551A">
      <w:pPr>
        <w:pStyle w:val="Prosttext2"/>
        <w:rPr>
          <w:rFonts w:ascii="Times New Roman" w:hAnsi="Times New Roman"/>
          <w:sz w:val="24"/>
          <w:szCs w:val="24"/>
        </w:rPr>
      </w:pPr>
      <w:r>
        <w:rPr>
          <w:rFonts w:ascii="Times New Roman" w:hAnsi="Times New Roman"/>
          <w:sz w:val="24"/>
          <w:szCs w:val="24"/>
        </w:rPr>
        <w:t>Úhrada je příjmem školy.</w:t>
      </w:r>
    </w:p>
    <w:p w14:paraId="056B1760" w14:textId="02983054" w:rsidR="00327499" w:rsidRDefault="00327499">
      <w:pPr>
        <w:pStyle w:val="Prosttext2"/>
        <w:rPr>
          <w:rFonts w:ascii="Times New Roman" w:hAnsi="Times New Roman"/>
          <w:sz w:val="24"/>
          <w:szCs w:val="24"/>
        </w:rPr>
      </w:pPr>
    </w:p>
    <w:p w14:paraId="79CB2B5A" w14:textId="532C40CE" w:rsidR="00327499" w:rsidRPr="0053103D" w:rsidRDefault="00327499">
      <w:pPr>
        <w:pStyle w:val="Prosttext2"/>
        <w:rPr>
          <w:rFonts w:ascii="Times New Roman" w:hAnsi="Times New Roman"/>
          <w:sz w:val="24"/>
          <w:szCs w:val="24"/>
        </w:rPr>
      </w:pPr>
    </w:p>
    <w:p w14:paraId="3D7D9291" w14:textId="77777777" w:rsidR="00334950" w:rsidRPr="0053103D" w:rsidRDefault="00334950">
      <w:pPr>
        <w:pStyle w:val="Prosttext2"/>
        <w:rPr>
          <w:rFonts w:ascii="Times New Roman" w:hAnsi="Times New Roman"/>
          <w:sz w:val="24"/>
          <w:szCs w:val="24"/>
        </w:rPr>
      </w:pPr>
    </w:p>
    <w:p w14:paraId="156C9CB8" w14:textId="76809E41" w:rsidR="00334950" w:rsidRPr="000C5E71" w:rsidRDefault="00334950" w:rsidP="003B5B60">
      <w:pPr>
        <w:pStyle w:val="Nadpis1"/>
        <w:numPr>
          <w:ilvl w:val="0"/>
          <w:numId w:val="13"/>
        </w:numPr>
        <w:rPr>
          <w:i/>
          <w:szCs w:val="24"/>
        </w:rPr>
      </w:pPr>
      <w:r w:rsidRPr="000C5E71">
        <w:rPr>
          <w:i/>
          <w:szCs w:val="24"/>
        </w:rPr>
        <w:t xml:space="preserve"> Sazebník úhrad za poskytování informací</w:t>
      </w:r>
    </w:p>
    <w:p w14:paraId="02C502BC" w14:textId="77777777" w:rsidR="00334950" w:rsidRPr="0053103D" w:rsidRDefault="00334950" w:rsidP="00334950">
      <w:pPr>
        <w:rPr>
          <w:sz w:val="24"/>
          <w:szCs w:val="24"/>
        </w:rPr>
      </w:pPr>
    </w:p>
    <w:p w14:paraId="6654933C" w14:textId="77777777" w:rsidR="00327499" w:rsidRPr="00327499" w:rsidRDefault="00327499" w:rsidP="00327499">
      <w:pPr>
        <w:numPr>
          <w:ilvl w:val="0"/>
          <w:numId w:val="15"/>
        </w:numPr>
        <w:rPr>
          <w:sz w:val="24"/>
          <w:szCs w:val="24"/>
        </w:rPr>
      </w:pPr>
      <w:r w:rsidRPr="00327499">
        <w:rPr>
          <w:sz w:val="24"/>
          <w:szCs w:val="24"/>
        </w:rPr>
        <w:t>Materiálové náklady:</w:t>
      </w:r>
    </w:p>
    <w:p w14:paraId="55A15F27" w14:textId="77777777" w:rsidR="00327499" w:rsidRPr="00327499" w:rsidRDefault="00327499" w:rsidP="00327499">
      <w:pPr>
        <w:numPr>
          <w:ilvl w:val="0"/>
          <w:numId w:val="16"/>
        </w:numPr>
        <w:rPr>
          <w:sz w:val="24"/>
          <w:szCs w:val="24"/>
        </w:rPr>
      </w:pPr>
      <w:r w:rsidRPr="00327499">
        <w:rPr>
          <w:sz w:val="24"/>
          <w:szCs w:val="24"/>
        </w:rPr>
        <w:t xml:space="preserve">pořizování černobílých kopií </w:t>
      </w:r>
    </w:p>
    <w:tbl>
      <w:tblPr>
        <w:tblStyle w:val="Mkatabulky"/>
        <w:tblW w:w="0" w:type="auto"/>
        <w:tblInd w:w="1440" w:type="dxa"/>
        <w:tblLook w:val="04A0" w:firstRow="1" w:lastRow="0" w:firstColumn="1" w:lastColumn="0" w:noHBand="0" w:noVBand="1"/>
      </w:tblPr>
      <w:tblGrid>
        <w:gridCol w:w="2807"/>
        <w:gridCol w:w="2691"/>
        <w:gridCol w:w="2691"/>
      </w:tblGrid>
      <w:tr w:rsidR="00327499" w:rsidRPr="00327499" w14:paraId="13B92512" w14:textId="77777777" w:rsidTr="003808FB">
        <w:tc>
          <w:tcPr>
            <w:tcW w:w="3020" w:type="dxa"/>
          </w:tcPr>
          <w:p w14:paraId="2ACC4CC3" w14:textId="77777777" w:rsidR="00327499" w:rsidRPr="00327499" w:rsidRDefault="00327499" w:rsidP="00327499">
            <w:pPr>
              <w:rPr>
                <w:sz w:val="24"/>
                <w:szCs w:val="24"/>
              </w:rPr>
            </w:pPr>
          </w:p>
        </w:tc>
        <w:tc>
          <w:tcPr>
            <w:tcW w:w="3021" w:type="dxa"/>
          </w:tcPr>
          <w:p w14:paraId="7AA99666" w14:textId="77777777" w:rsidR="00327499" w:rsidRPr="00327499" w:rsidRDefault="00327499" w:rsidP="00327499">
            <w:pPr>
              <w:rPr>
                <w:sz w:val="24"/>
                <w:szCs w:val="24"/>
              </w:rPr>
            </w:pPr>
            <w:r w:rsidRPr="00327499">
              <w:rPr>
                <w:sz w:val="24"/>
                <w:szCs w:val="24"/>
              </w:rPr>
              <w:t>A4</w:t>
            </w:r>
          </w:p>
        </w:tc>
        <w:tc>
          <w:tcPr>
            <w:tcW w:w="3021" w:type="dxa"/>
          </w:tcPr>
          <w:p w14:paraId="56FBC4C9" w14:textId="77777777" w:rsidR="00327499" w:rsidRPr="00327499" w:rsidRDefault="00327499" w:rsidP="00327499">
            <w:pPr>
              <w:rPr>
                <w:sz w:val="24"/>
                <w:szCs w:val="24"/>
              </w:rPr>
            </w:pPr>
            <w:r w:rsidRPr="00327499">
              <w:rPr>
                <w:sz w:val="24"/>
                <w:szCs w:val="24"/>
              </w:rPr>
              <w:t>A3</w:t>
            </w:r>
          </w:p>
        </w:tc>
      </w:tr>
      <w:tr w:rsidR="00327499" w:rsidRPr="00327499" w14:paraId="33B6F3EF" w14:textId="77777777" w:rsidTr="003808FB">
        <w:tc>
          <w:tcPr>
            <w:tcW w:w="3020" w:type="dxa"/>
          </w:tcPr>
          <w:p w14:paraId="40CFD30B" w14:textId="77777777" w:rsidR="00327499" w:rsidRPr="00327499" w:rsidRDefault="00327499" w:rsidP="00327499">
            <w:pPr>
              <w:rPr>
                <w:sz w:val="24"/>
                <w:szCs w:val="24"/>
              </w:rPr>
            </w:pPr>
            <w:r w:rsidRPr="00327499">
              <w:rPr>
                <w:sz w:val="24"/>
                <w:szCs w:val="24"/>
              </w:rPr>
              <w:t>Jednostranné kopie</w:t>
            </w:r>
          </w:p>
        </w:tc>
        <w:tc>
          <w:tcPr>
            <w:tcW w:w="3021" w:type="dxa"/>
          </w:tcPr>
          <w:p w14:paraId="7FE02CFA" w14:textId="77777777" w:rsidR="00327499" w:rsidRPr="00327499" w:rsidRDefault="00327499" w:rsidP="00327499">
            <w:pPr>
              <w:rPr>
                <w:sz w:val="24"/>
                <w:szCs w:val="24"/>
              </w:rPr>
            </w:pPr>
            <w:r w:rsidRPr="00327499">
              <w:rPr>
                <w:sz w:val="24"/>
                <w:szCs w:val="24"/>
              </w:rPr>
              <w:t>2Kč</w:t>
            </w:r>
          </w:p>
        </w:tc>
        <w:tc>
          <w:tcPr>
            <w:tcW w:w="3021" w:type="dxa"/>
          </w:tcPr>
          <w:p w14:paraId="562A66CF" w14:textId="77777777" w:rsidR="00327499" w:rsidRPr="00327499" w:rsidRDefault="00327499" w:rsidP="00327499">
            <w:pPr>
              <w:rPr>
                <w:sz w:val="24"/>
                <w:szCs w:val="24"/>
              </w:rPr>
            </w:pPr>
            <w:r w:rsidRPr="00327499">
              <w:rPr>
                <w:sz w:val="24"/>
                <w:szCs w:val="24"/>
              </w:rPr>
              <w:t>2Kč</w:t>
            </w:r>
          </w:p>
        </w:tc>
      </w:tr>
      <w:tr w:rsidR="00327499" w:rsidRPr="00327499" w14:paraId="6A183FCF" w14:textId="77777777" w:rsidTr="003808FB">
        <w:tc>
          <w:tcPr>
            <w:tcW w:w="3020" w:type="dxa"/>
          </w:tcPr>
          <w:p w14:paraId="0CB8DE69" w14:textId="77777777" w:rsidR="00327499" w:rsidRPr="00327499" w:rsidRDefault="00327499" w:rsidP="00327499">
            <w:pPr>
              <w:rPr>
                <w:sz w:val="24"/>
                <w:szCs w:val="24"/>
              </w:rPr>
            </w:pPr>
            <w:r w:rsidRPr="00327499">
              <w:rPr>
                <w:sz w:val="24"/>
                <w:szCs w:val="24"/>
              </w:rPr>
              <w:t>Oboustranné kopie</w:t>
            </w:r>
          </w:p>
        </w:tc>
        <w:tc>
          <w:tcPr>
            <w:tcW w:w="3021" w:type="dxa"/>
          </w:tcPr>
          <w:p w14:paraId="2B3919AB" w14:textId="77777777" w:rsidR="00327499" w:rsidRPr="00327499" w:rsidRDefault="00327499" w:rsidP="00327499">
            <w:pPr>
              <w:rPr>
                <w:sz w:val="24"/>
                <w:szCs w:val="24"/>
              </w:rPr>
            </w:pPr>
            <w:r w:rsidRPr="00327499">
              <w:rPr>
                <w:sz w:val="24"/>
                <w:szCs w:val="24"/>
              </w:rPr>
              <w:t>3Kč</w:t>
            </w:r>
          </w:p>
        </w:tc>
        <w:tc>
          <w:tcPr>
            <w:tcW w:w="3021" w:type="dxa"/>
          </w:tcPr>
          <w:p w14:paraId="489A7F73" w14:textId="77777777" w:rsidR="00327499" w:rsidRPr="00327499" w:rsidRDefault="00327499" w:rsidP="00327499">
            <w:pPr>
              <w:rPr>
                <w:sz w:val="24"/>
                <w:szCs w:val="24"/>
              </w:rPr>
            </w:pPr>
            <w:r w:rsidRPr="00327499">
              <w:rPr>
                <w:sz w:val="24"/>
                <w:szCs w:val="24"/>
              </w:rPr>
              <w:t>4Kč</w:t>
            </w:r>
          </w:p>
        </w:tc>
      </w:tr>
    </w:tbl>
    <w:p w14:paraId="3F54CAA8" w14:textId="77777777" w:rsidR="00327499" w:rsidRPr="00327499" w:rsidRDefault="00327499" w:rsidP="00327499">
      <w:pPr>
        <w:rPr>
          <w:sz w:val="24"/>
          <w:szCs w:val="24"/>
        </w:rPr>
      </w:pPr>
    </w:p>
    <w:p w14:paraId="32EF5C6F" w14:textId="77777777" w:rsidR="00327499" w:rsidRPr="00327499" w:rsidRDefault="00327499" w:rsidP="00327499">
      <w:pPr>
        <w:numPr>
          <w:ilvl w:val="0"/>
          <w:numId w:val="16"/>
        </w:numPr>
        <w:rPr>
          <w:sz w:val="24"/>
          <w:szCs w:val="24"/>
        </w:rPr>
      </w:pPr>
      <w:r w:rsidRPr="00327499">
        <w:rPr>
          <w:sz w:val="24"/>
          <w:szCs w:val="24"/>
        </w:rPr>
        <w:t>Výtisk z tiskárny počítače</w:t>
      </w:r>
    </w:p>
    <w:p w14:paraId="23B9DA27" w14:textId="77777777" w:rsidR="00327499" w:rsidRPr="00327499" w:rsidRDefault="00327499" w:rsidP="00327499">
      <w:pPr>
        <w:rPr>
          <w:sz w:val="24"/>
          <w:szCs w:val="24"/>
        </w:rPr>
      </w:pPr>
      <w:r w:rsidRPr="00327499">
        <w:rPr>
          <w:sz w:val="24"/>
          <w:szCs w:val="24"/>
        </w:rPr>
        <w:t>Jedna strana                                          3Kč</w:t>
      </w:r>
    </w:p>
    <w:p w14:paraId="2BF2DD1D" w14:textId="77777777" w:rsidR="00327499" w:rsidRPr="00327499" w:rsidRDefault="00327499" w:rsidP="00327499">
      <w:pPr>
        <w:rPr>
          <w:sz w:val="24"/>
          <w:szCs w:val="24"/>
        </w:rPr>
      </w:pPr>
    </w:p>
    <w:p w14:paraId="1F197E4C" w14:textId="77777777" w:rsidR="00327499" w:rsidRPr="00327499" w:rsidRDefault="00327499" w:rsidP="00327499">
      <w:pPr>
        <w:numPr>
          <w:ilvl w:val="0"/>
          <w:numId w:val="16"/>
        </w:numPr>
        <w:rPr>
          <w:sz w:val="24"/>
          <w:szCs w:val="24"/>
        </w:rPr>
      </w:pPr>
      <w:r w:rsidRPr="00327499">
        <w:rPr>
          <w:sz w:val="24"/>
          <w:szCs w:val="24"/>
        </w:rPr>
        <w:t>Technický nosič dat (disketa, CD, DVD)                                       24Kč</w:t>
      </w:r>
    </w:p>
    <w:p w14:paraId="300EFE81" w14:textId="77777777" w:rsidR="00327499" w:rsidRPr="00327499" w:rsidRDefault="00327499" w:rsidP="00327499">
      <w:pPr>
        <w:rPr>
          <w:sz w:val="24"/>
          <w:szCs w:val="24"/>
        </w:rPr>
      </w:pPr>
    </w:p>
    <w:p w14:paraId="4A466CFC" w14:textId="77777777" w:rsidR="00327499" w:rsidRPr="00327499" w:rsidRDefault="00327499" w:rsidP="00327499">
      <w:pPr>
        <w:numPr>
          <w:ilvl w:val="0"/>
          <w:numId w:val="15"/>
        </w:numPr>
        <w:rPr>
          <w:sz w:val="24"/>
          <w:szCs w:val="24"/>
        </w:rPr>
      </w:pPr>
      <w:r w:rsidRPr="00327499">
        <w:rPr>
          <w:sz w:val="24"/>
          <w:szCs w:val="24"/>
        </w:rPr>
        <w:t>Náklady na poskytnutí informace spojené s mimořádně rozsáhlým vyhledáváním</w:t>
      </w:r>
    </w:p>
    <w:p w14:paraId="0ACFDC63" w14:textId="77777777" w:rsidR="00327499" w:rsidRPr="00327499" w:rsidRDefault="00327499" w:rsidP="00327499">
      <w:pPr>
        <w:rPr>
          <w:sz w:val="24"/>
          <w:szCs w:val="24"/>
        </w:rPr>
      </w:pPr>
      <w:r w:rsidRPr="00327499">
        <w:rPr>
          <w:sz w:val="24"/>
          <w:szCs w:val="24"/>
        </w:rPr>
        <w:t>Za každou započatou 1 hodinu vyhledávání                                         250Kč</w:t>
      </w:r>
    </w:p>
    <w:p w14:paraId="63467776" w14:textId="77777777" w:rsidR="00327499" w:rsidRPr="00327499" w:rsidRDefault="00327499" w:rsidP="00327499">
      <w:pPr>
        <w:rPr>
          <w:sz w:val="24"/>
          <w:szCs w:val="24"/>
        </w:rPr>
      </w:pPr>
    </w:p>
    <w:p w14:paraId="2161DE3C" w14:textId="77777777" w:rsidR="00327499" w:rsidRPr="00327499" w:rsidRDefault="00327499" w:rsidP="00327499">
      <w:pPr>
        <w:numPr>
          <w:ilvl w:val="0"/>
          <w:numId w:val="15"/>
        </w:numPr>
        <w:rPr>
          <w:sz w:val="24"/>
          <w:szCs w:val="24"/>
        </w:rPr>
      </w:pPr>
      <w:r w:rsidRPr="00327499">
        <w:rPr>
          <w:sz w:val="24"/>
          <w:szCs w:val="24"/>
        </w:rPr>
        <w:t>Poštovné za odeslání oznámení o vyřízení žádosti</w:t>
      </w:r>
    </w:p>
    <w:tbl>
      <w:tblPr>
        <w:tblStyle w:val="Mkatabulky"/>
        <w:tblW w:w="0" w:type="auto"/>
        <w:tblInd w:w="1080" w:type="dxa"/>
        <w:tblLook w:val="04A0" w:firstRow="1" w:lastRow="0" w:firstColumn="1" w:lastColumn="0" w:noHBand="0" w:noVBand="1"/>
      </w:tblPr>
      <w:tblGrid>
        <w:gridCol w:w="4295"/>
        <w:gridCol w:w="4254"/>
      </w:tblGrid>
      <w:tr w:rsidR="00327499" w:rsidRPr="00327499" w14:paraId="37B15DEA" w14:textId="77777777" w:rsidTr="003808FB">
        <w:tc>
          <w:tcPr>
            <w:tcW w:w="4531" w:type="dxa"/>
          </w:tcPr>
          <w:p w14:paraId="42975AA5" w14:textId="77777777" w:rsidR="00327499" w:rsidRPr="00327499" w:rsidRDefault="00327499" w:rsidP="00327499">
            <w:pPr>
              <w:rPr>
                <w:sz w:val="24"/>
                <w:szCs w:val="24"/>
              </w:rPr>
            </w:pPr>
            <w:r w:rsidRPr="00327499">
              <w:rPr>
                <w:sz w:val="24"/>
                <w:szCs w:val="24"/>
              </w:rPr>
              <w:t>Standard</w:t>
            </w:r>
          </w:p>
        </w:tc>
        <w:tc>
          <w:tcPr>
            <w:tcW w:w="4531" w:type="dxa"/>
          </w:tcPr>
          <w:p w14:paraId="437D4448" w14:textId="77777777" w:rsidR="00327499" w:rsidRPr="00327499" w:rsidRDefault="00327499" w:rsidP="00327499">
            <w:pPr>
              <w:rPr>
                <w:sz w:val="24"/>
                <w:szCs w:val="24"/>
              </w:rPr>
            </w:pPr>
            <w:r w:rsidRPr="00327499">
              <w:rPr>
                <w:sz w:val="24"/>
                <w:szCs w:val="24"/>
              </w:rPr>
              <w:t>26Kč</w:t>
            </w:r>
          </w:p>
        </w:tc>
      </w:tr>
      <w:tr w:rsidR="00327499" w:rsidRPr="00327499" w14:paraId="791CEB99" w14:textId="77777777" w:rsidTr="003808FB">
        <w:tc>
          <w:tcPr>
            <w:tcW w:w="4531" w:type="dxa"/>
          </w:tcPr>
          <w:p w14:paraId="2A6CB918" w14:textId="77777777" w:rsidR="00327499" w:rsidRPr="00327499" w:rsidRDefault="00327499" w:rsidP="00327499">
            <w:pPr>
              <w:rPr>
                <w:sz w:val="24"/>
                <w:szCs w:val="24"/>
              </w:rPr>
            </w:pPr>
            <w:r w:rsidRPr="00327499">
              <w:rPr>
                <w:sz w:val="24"/>
                <w:szCs w:val="24"/>
              </w:rPr>
              <w:t>Písemné potvrzení prokazující dodání zásilky příjemci (dále jen „dodejka“)</w:t>
            </w:r>
          </w:p>
        </w:tc>
        <w:tc>
          <w:tcPr>
            <w:tcW w:w="4531" w:type="dxa"/>
          </w:tcPr>
          <w:p w14:paraId="28059474" w14:textId="77777777" w:rsidR="00327499" w:rsidRPr="00327499" w:rsidRDefault="00327499" w:rsidP="00327499">
            <w:pPr>
              <w:rPr>
                <w:sz w:val="24"/>
                <w:szCs w:val="24"/>
              </w:rPr>
            </w:pPr>
            <w:r w:rsidRPr="00327499">
              <w:rPr>
                <w:sz w:val="24"/>
                <w:szCs w:val="24"/>
              </w:rPr>
              <w:t>10Kč</w:t>
            </w:r>
          </w:p>
        </w:tc>
      </w:tr>
    </w:tbl>
    <w:p w14:paraId="65873508" w14:textId="77777777" w:rsidR="00327499" w:rsidRPr="00327499" w:rsidRDefault="00327499" w:rsidP="00327499">
      <w:pPr>
        <w:rPr>
          <w:sz w:val="24"/>
          <w:szCs w:val="24"/>
        </w:rPr>
      </w:pPr>
    </w:p>
    <w:p w14:paraId="0F0A55D7" w14:textId="0E8DEFE5" w:rsidR="00327499" w:rsidRPr="00327499" w:rsidRDefault="00327499" w:rsidP="00327499">
      <w:pPr>
        <w:numPr>
          <w:ilvl w:val="0"/>
          <w:numId w:val="15"/>
        </w:numPr>
        <w:rPr>
          <w:sz w:val="24"/>
          <w:szCs w:val="24"/>
        </w:rPr>
      </w:pPr>
      <w:r w:rsidRPr="00327499">
        <w:rPr>
          <w:sz w:val="24"/>
          <w:szCs w:val="24"/>
        </w:rPr>
        <w:t>Poštovné za odeslání informace podle váhy s dodejkou – cena celkem</w:t>
      </w:r>
    </w:p>
    <w:tbl>
      <w:tblPr>
        <w:tblStyle w:val="Mkatabulky"/>
        <w:tblW w:w="0" w:type="auto"/>
        <w:tblLook w:val="04A0" w:firstRow="1" w:lastRow="0" w:firstColumn="1" w:lastColumn="0" w:noHBand="0" w:noVBand="1"/>
      </w:tblPr>
      <w:tblGrid>
        <w:gridCol w:w="4531"/>
        <w:gridCol w:w="4531"/>
      </w:tblGrid>
      <w:tr w:rsidR="00327499" w:rsidRPr="00327499" w14:paraId="1ABCCE3B" w14:textId="77777777" w:rsidTr="003808FB">
        <w:tc>
          <w:tcPr>
            <w:tcW w:w="4531" w:type="dxa"/>
          </w:tcPr>
          <w:p w14:paraId="1A8BDC18" w14:textId="77777777" w:rsidR="00327499" w:rsidRPr="00327499" w:rsidRDefault="00327499" w:rsidP="00327499">
            <w:pPr>
              <w:rPr>
                <w:sz w:val="24"/>
                <w:szCs w:val="24"/>
              </w:rPr>
            </w:pPr>
            <w:r w:rsidRPr="00327499">
              <w:rPr>
                <w:sz w:val="24"/>
                <w:szCs w:val="24"/>
              </w:rPr>
              <w:t>Do 50g</w:t>
            </w:r>
          </w:p>
        </w:tc>
        <w:tc>
          <w:tcPr>
            <w:tcW w:w="4531" w:type="dxa"/>
          </w:tcPr>
          <w:p w14:paraId="02874709" w14:textId="77777777" w:rsidR="00327499" w:rsidRPr="00327499" w:rsidRDefault="00327499" w:rsidP="00327499">
            <w:pPr>
              <w:rPr>
                <w:sz w:val="24"/>
                <w:szCs w:val="24"/>
              </w:rPr>
            </w:pPr>
            <w:r w:rsidRPr="00327499">
              <w:rPr>
                <w:sz w:val="24"/>
                <w:szCs w:val="24"/>
              </w:rPr>
              <w:t>36Kč</w:t>
            </w:r>
          </w:p>
        </w:tc>
      </w:tr>
      <w:tr w:rsidR="00327499" w:rsidRPr="00327499" w14:paraId="0B6E58E1" w14:textId="77777777" w:rsidTr="003808FB">
        <w:tc>
          <w:tcPr>
            <w:tcW w:w="4531" w:type="dxa"/>
          </w:tcPr>
          <w:p w14:paraId="58407C7C" w14:textId="77777777" w:rsidR="00327499" w:rsidRPr="00327499" w:rsidRDefault="00327499" w:rsidP="00327499">
            <w:pPr>
              <w:rPr>
                <w:sz w:val="24"/>
                <w:szCs w:val="24"/>
              </w:rPr>
            </w:pPr>
            <w:r w:rsidRPr="00327499">
              <w:rPr>
                <w:sz w:val="24"/>
                <w:szCs w:val="24"/>
              </w:rPr>
              <w:t>Od 51g do 100g</w:t>
            </w:r>
          </w:p>
        </w:tc>
        <w:tc>
          <w:tcPr>
            <w:tcW w:w="4531" w:type="dxa"/>
          </w:tcPr>
          <w:p w14:paraId="3CF483BA" w14:textId="77777777" w:rsidR="00327499" w:rsidRPr="00327499" w:rsidRDefault="00327499" w:rsidP="00327499">
            <w:pPr>
              <w:rPr>
                <w:sz w:val="24"/>
                <w:szCs w:val="24"/>
              </w:rPr>
            </w:pPr>
            <w:r w:rsidRPr="00327499">
              <w:rPr>
                <w:sz w:val="24"/>
                <w:szCs w:val="24"/>
              </w:rPr>
              <w:t>44Kč</w:t>
            </w:r>
          </w:p>
        </w:tc>
      </w:tr>
      <w:tr w:rsidR="00327499" w:rsidRPr="00327499" w14:paraId="65613C90" w14:textId="77777777" w:rsidTr="003808FB">
        <w:tc>
          <w:tcPr>
            <w:tcW w:w="4531" w:type="dxa"/>
          </w:tcPr>
          <w:p w14:paraId="23546F34" w14:textId="77777777" w:rsidR="00327499" w:rsidRPr="00327499" w:rsidRDefault="00327499" w:rsidP="00327499">
            <w:pPr>
              <w:rPr>
                <w:sz w:val="24"/>
                <w:szCs w:val="24"/>
              </w:rPr>
            </w:pPr>
            <w:r w:rsidRPr="00327499">
              <w:rPr>
                <w:sz w:val="24"/>
                <w:szCs w:val="24"/>
              </w:rPr>
              <w:t>Od 101g do 500g</w:t>
            </w:r>
          </w:p>
        </w:tc>
        <w:tc>
          <w:tcPr>
            <w:tcW w:w="4531" w:type="dxa"/>
          </w:tcPr>
          <w:p w14:paraId="793AF1F5" w14:textId="77777777" w:rsidR="00327499" w:rsidRPr="00327499" w:rsidRDefault="00327499" w:rsidP="00327499">
            <w:pPr>
              <w:rPr>
                <w:sz w:val="24"/>
                <w:szCs w:val="24"/>
              </w:rPr>
            </w:pPr>
            <w:r w:rsidRPr="00327499">
              <w:rPr>
                <w:sz w:val="24"/>
                <w:szCs w:val="24"/>
              </w:rPr>
              <w:t>47Kč</w:t>
            </w:r>
          </w:p>
        </w:tc>
      </w:tr>
      <w:tr w:rsidR="00327499" w:rsidRPr="00327499" w14:paraId="1FEA6DD9" w14:textId="77777777" w:rsidTr="003808FB">
        <w:tc>
          <w:tcPr>
            <w:tcW w:w="4531" w:type="dxa"/>
          </w:tcPr>
          <w:p w14:paraId="5E5D4431" w14:textId="77777777" w:rsidR="00327499" w:rsidRPr="00327499" w:rsidRDefault="00327499" w:rsidP="00327499">
            <w:pPr>
              <w:rPr>
                <w:sz w:val="24"/>
                <w:szCs w:val="24"/>
              </w:rPr>
            </w:pPr>
            <w:r w:rsidRPr="00327499">
              <w:rPr>
                <w:sz w:val="24"/>
                <w:szCs w:val="24"/>
              </w:rPr>
              <w:t>Od 501g do 1kg</w:t>
            </w:r>
          </w:p>
        </w:tc>
        <w:tc>
          <w:tcPr>
            <w:tcW w:w="4531" w:type="dxa"/>
          </w:tcPr>
          <w:p w14:paraId="3B0DEA83" w14:textId="77777777" w:rsidR="00327499" w:rsidRPr="00327499" w:rsidRDefault="00327499" w:rsidP="00327499">
            <w:pPr>
              <w:rPr>
                <w:sz w:val="24"/>
                <w:szCs w:val="24"/>
              </w:rPr>
            </w:pPr>
            <w:r w:rsidRPr="00327499">
              <w:rPr>
                <w:sz w:val="24"/>
                <w:szCs w:val="24"/>
              </w:rPr>
              <w:t>53Kč</w:t>
            </w:r>
          </w:p>
        </w:tc>
      </w:tr>
      <w:tr w:rsidR="00327499" w:rsidRPr="00327499" w14:paraId="036874A7" w14:textId="77777777" w:rsidTr="003808FB">
        <w:tc>
          <w:tcPr>
            <w:tcW w:w="4531" w:type="dxa"/>
          </w:tcPr>
          <w:p w14:paraId="7F84D187" w14:textId="77777777" w:rsidR="00327499" w:rsidRPr="00327499" w:rsidRDefault="00327499" w:rsidP="00327499">
            <w:pPr>
              <w:rPr>
                <w:sz w:val="24"/>
                <w:szCs w:val="24"/>
              </w:rPr>
            </w:pPr>
            <w:r w:rsidRPr="00327499">
              <w:rPr>
                <w:sz w:val="24"/>
                <w:szCs w:val="24"/>
              </w:rPr>
              <w:t>Od 1kg do 2kg</w:t>
            </w:r>
          </w:p>
        </w:tc>
        <w:tc>
          <w:tcPr>
            <w:tcW w:w="4531" w:type="dxa"/>
          </w:tcPr>
          <w:p w14:paraId="256734FC" w14:textId="77777777" w:rsidR="00327499" w:rsidRPr="00327499" w:rsidRDefault="00327499" w:rsidP="00327499">
            <w:pPr>
              <w:rPr>
                <w:sz w:val="24"/>
                <w:szCs w:val="24"/>
              </w:rPr>
            </w:pPr>
            <w:r w:rsidRPr="00327499">
              <w:rPr>
                <w:sz w:val="24"/>
                <w:szCs w:val="24"/>
              </w:rPr>
              <w:t>59Kč</w:t>
            </w:r>
          </w:p>
        </w:tc>
      </w:tr>
    </w:tbl>
    <w:p w14:paraId="594FDA9F" w14:textId="77777777" w:rsidR="00327499" w:rsidRPr="00327499" w:rsidRDefault="00327499" w:rsidP="00327499">
      <w:pPr>
        <w:rPr>
          <w:sz w:val="24"/>
          <w:szCs w:val="24"/>
        </w:rPr>
      </w:pPr>
    </w:p>
    <w:p w14:paraId="6782E931" w14:textId="77777777" w:rsidR="00327499" w:rsidRPr="00327499" w:rsidRDefault="00327499" w:rsidP="00327499">
      <w:pPr>
        <w:numPr>
          <w:ilvl w:val="0"/>
          <w:numId w:val="15"/>
        </w:numPr>
        <w:rPr>
          <w:sz w:val="24"/>
          <w:szCs w:val="24"/>
        </w:rPr>
      </w:pPr>
      <w:r w:rsidRPr="00327499">
        <w:rPr>
          <w:sz w:val="24"/>
          <w:szCs w:val="24"/>
        </w:rPr>
        <w:t>Doplňkové služby</w:t>
      </w:r>
    </w:p>
    <w:p w14:paraId="2438D811" w14:textId="77777777" w:rsidR="00327499" w:rsidRPr="00327499" w:rsidRDefault="00327499" w:rsidP="00327499">
      <w:pPr>
        <w:rPr>
          <w:sz w:val="24"/>
          <w:szCs w:val="24"/>
        </w:rPr>
      </w:pPr>
      <w:r w:rsidRPr="00327499">
        <w:rPr>
          <w:sz w:val="24"/>
          <w:szCs w:val="24"/>
        </w:rPr>
        <w:t>Balné                                                       paušál 30Kč</w:t>
      </w:r>
    </w:p>
    <w:p w14:paraId="33C5C0CB" w14:textId="77777777" w:rsidR="00327499" w:rsidRPr="00327499" w:rsidRDefault="00327499" w:rsidP="00327499">
      <w:pPr>
        <w:rPr>
          <w:sz w:val="24"/>
          <w:szCs w:val="24"/>
        </w:rPr>
      </w:pPr>
    </w:p>
    <w:p w14:paraId="512B2A28" w14:textId="77777777" w:rsidR="009E54E2" w:rsidRDefault="009E54E2" w:rsidP="00327499">
      <w:pPr>
        <w:rPr>
          <w:sz w:val="24"/>
          <w:szCs w:val="24"/>
        </w:rPr>
      </w:pPr>
    </w:p>
    <w:p w14:paraId="320A586B" w14:textId="77777777" w:rsidR="009E54E2" w:rsidRDefault="009E54E2" w:rsidP="00327499">
      <w:pPr>
        <w:rPr>
          <w:sz w:val="24"/>
          <w:szCs w:val="24"/>
        </w:rPr>
      </w:pPr>
    </w:p>
    <w:p w14:paraId="44820390" w14:textId="729750F9" w:rsidR="00327499" w:rsidRPr="00327499" w:rsidRDefault="00327499" w:rsidP="00327499">
      <w:pPr>
        <w:rPr>
          <w:sz w:val="24"/>
          <w:szCs w:val="24"/>
        </w:rPr>
      </w:pPr>
      <w:r w:rsidRPr="00327499">
        <w:rPr>
          <w:sz w:val="24"/>
          <w:szCs w:val="24"/>
        </w:rPr>
        <w:t>Určující podmínky:</w:t>
      </w:r>
    </w:p>
    <w:p w14:paraId="4ACF80A8" w14:textId="77777777" w:rsidR="00327499" w:rsidRPr="00327499" w:rsidRDefault="00327499" w:rsidP="00327499">
      <w:pPr>
        <w:numPr>
          <w:ilvl w:val="0"/>
          <w:numId w:val="17"/>
        </w:numPr>
        <w:rPr>
          <w:sz w:val="24"/>
          <w:szCs w:val="24"/>
        </w:rPr>
      </w:pPr>
      <w:r w:rsidRPr="00327499">
        <w:rPr>
          <w:sz w:val="24"/>
          <w:szCs w:val="24"/>
        </w:rPr>
        <w:t>Všechny druhy písemností a úkonů jsou pořizovány za ceny uvedené v tomto sazebníku.</w:t>
      </w:r>
    </w:p>
    <w:p w14:paraId="1587829A" w14:textId="77777777" w:rsidR="00327499" w:rsidRPr="00327499" w:rsidRDefault="00327499" w:rsidP="00327499">
      <w:pPr>
        <w:numPr>
          <w:ilvl w:val="0"/>
          <w:numId w:val="17"/>
        </w:numPr>
        <w:rPr>
          <w:sz w:val="24"/>
          <w:szCs w:val="24"/>
        </w:rPr>
      </w:pPr>
      <w:r w:rsidRPr="00327499">
        <w:rPr>
          <w:sz w:val="24"/>
          <w:szCs w:val="24"/>
        </w:rPr>
        <w:t>Sazebník je platný i při uplatnění zákona č. 123/1998Sb., o právu na informace o životním prostředí, v platném znění.</w:t>
      </w:r>
    </w:p>
    <w:p w14:paraId="0AAA120F" w14:textId="77777777" w:rsidR="00327499" w:rsidRPr="00327499" w:rsidRDefault="00327499" w:rsidP="00327499">
      <w:pPr>
        <w:numPr>
          <w:ilvl w:val="0"/>
          <w:numId w:val="17"/>
        </w:numPr>
        <w:rPr>
          <w:sz w:val="24"/>
          <w:szCs w:val="24"/>
        </w:rPr>
      </w:pPr>
      <w:r w:rsidRPr="00327499">
        <w:rPr>
          <w:sz w:val="24"/>
          <w:szCs w:val="24"/>
        </w:rPr>
        <w:t>Výsledná cena za poskytnutí informace je součtem dílčích cen uvedených v sazebníku.</w:t>
      </w:r>
    </w:p>
    <w:p w14:paraId="39838132" w14:textId="77777777" w:rsidR="00327499" w:rsidRPr="00327499" w:rsidRDefault="00327499" w:rsidP="00327499">
      <w:pPr>
        <w:numPr>
          <w:ilvl w:val="0"/>
          <w:numId w:val="17"/>
        </w:numPr>
        <w:rPr>
          <w:sz w:val="24"/>
          <w:szCs w:val="24"/>
        </w:rPr>
      </w:pPr>
      <w:r w:rsidRPr="00327499">
        <w:rPr>
          <w:sz w:val="24"/>
          <w:szCs w:val="24"/>
        </w:rPr>
        <w:t>Vydání informace je podmíněno zaplacením úhrady.</w:t>
      </w:r>
    </w:p>
    <w:p w14:paraId="43632327" w14:textId="10CC8799" w:rsidR="00327499" w:rsidRPr="0053103D" w:rsidRDefault="00327499" w:rsidP="00327499">
      <w:pPr>
        <w:rPr>
          <w:sz w:val="24"/>
          <w:szCs w:val="24"/>
        </w:rPr>
      </w:pPr>
    </w:p>
    <w:p w14:paraId="24B9BBE7" w14:textId="62A24A4B" w:rsidR="00334950" w:rsidRPr="0053103D" w:rsidRDefault="00334950" w:rsidP="00334950">
      <w:pPr>
        <w:rPr>
          <w:sz w:val="24"/>
          <w:szCs w:val="24"/>
        </w:rPr>
      </w:pPr>
      <w:r w:rsidRPr="0053103D">
        <w:rPr>
          <w:sz w:val="24"/>
          <w:szCs w:val="24"/>
        </w:rPr>
        <w:t>Úhrady jsou vybírány v </w:t>
      </w:r>
      <w:r w:rsidR="00242EAC">
        <w:rPr>
          <w:sz w:val="24"/>
          <w:szCs w:val="24"/>
        </w:rPr>
        <w:t>ředitelně</w:t>
      </w:r>
      <w:r w:rsidRPr="0053103D">
        <w:rPr>
          <w:sz w:val="24"/>
          <w:szCs w:val="24"/>
        </w:rPr>
        <w:t xml:space="preserve"> školy v hotovosti, žadateli je vždy potvrzena úhrada poplatku. V odůvodněných případech lze podmínit vydání informace zaplacením úhrady nebo zálohy. Úhrada nákladů je příjmem školy.</w:t>
      </w:r>
    </w:p>
    <w:p w14:paraId="046A6184" w14:textId="77777777" w:rsidR="00334950" w:rsidRPr="0053103D" w:rsidRDefault="00334950" w:rsidP="00334950">
      <w:pPr>
        <w:rPr>
          <w:sz w:val="24"/>
          <w:szCs w:val="24"/>
        </w:rPr>
      </w:pPr>
      <w:r w:rsidRPr="0053103D">
        <w:rPr>
          <w:sz w:val="24"/>
          <w:szCs w:val="24"/>
        </w:rPr>
        <w:t xml:space="preserve"> </w:t>
      </w:r>
    </w:p>
    <w:p w14:paraId="002BBB35" w14:textId="77777777" w:rsidR="00334950" w:rsidRPr="0053103D" w:rsidRDefault="00334950" w:rsidP="00334950">
      <w:pPr>
        <w:rPr>
          <w:sz w:val="24"/>
          <w:szCs w:val="24"/>
        </w:rPr>
      </w:pPr>
    </w:p>
    <w:p w14:paraId="28B980D9" w14:textId="77777777" w:rsidR="00334950" w:rsidRPr="0053103D" w:rsidRDefault="00334950" w:rsidP="00334950">
      <w:pPr>
        <w:rPr>
          <w:sz w:val="24"/>
          <w:szCs w:val="24"/>
        </w:rPr>
      </w:pPr>
    </w:p>
    <w:p w14:paraId="6F90DF32" w14:textId="77777777" w:rsidR="00334950" w:rsidRPr="0053103D" w:rsidRDefault="00334950" w:rsidP="00334950">
      <w:pPr>
        <w:rPr>
          <w:sz w:val="24"/>
          <w:szCs w:val="24"/>
        </w:rPr>
      </w:pPr>
      <w:r w:rsidRPr="0053103D">
        <w:rPr>
          <w:sz w:val="24"/>
          <w:szCs w:val="24"/>
        </w:rPr>
        <w:br w:type="page"/>
      </w:r>
    </w:p>
    <w:p w14:paraId="67612A66" w14:textId="31C119EC" w:rsidR="00334950" w:rsidRPr="00242EAC" w:rsidRDefault="00334950" w:rsidP="00242EAC">
      <w:pPr>
        <w:pStyle w:val="Nadpis1"/>
        <w:jc w:val="center"/>
        <w:rPr>
          <w:b w:val="0"/>
          <w:szCs w:val="24"/>
        </w:rPr>
      </w:pPr>
      <w:r w:rsidRPr="00242EAC">
        <w:rPr>
          <w:b w:val="0"/>
          <w:szCs w:val="24"/>
        </w:rPr>
        <w:lastRenderedPageBreak/>
        <w:t>Výzva k doplnění žádosti</w:t>
      </w:r>
    </w:p>
    <w:p w14:paraId="15A47143" w14:textId="77777777" w:rsidR="00334950" w:rsidRPr="0053103D" w:rsidRDefault="00334950" w:rsidP="00334950">
      <w:pPr>
        <w:rPr>
          <w:sz w:val="24"/>
          <w:szCs w:val="24"/>
        </w:rPr>
      </w:pPr>
    </w:p>
    <w:p w14:paraId="6099C186" w14:textId="77777777" w:rsidR="00334950" w:rsidRPr="0053103D" w:rsidRDefault="00334950" w:rsidP="00334950">
      <w:pPr>
        <w:rPr>
          <w:sz w:val="24"/>
          <w:szCs w:val="24"/>
        </w:rPr>
      </w:pPr>
    </w:p>
    <w:p w14:paraId="05A215A3" w14:textId="6E8CABAC" w:rsidR="00334950" w:rsidRPr="0053103D" w:rsidRDefault="00242EAC" w:rsidP="00334950">
      <w:pPr>
        <w:rPr>
          <w:i/>
          <w:sz w:val="24"/>
          <w:szCs w:val="24"/>
        </w:rPr>
      </w:pPr>
      <w:r>
        <w:rPr>
          <w:i/>
          <w:sz w:val="24"/>
          <w:szCs w:val="24"/>
        </w:rPr>
        <w:t>Mateřská škola Přelouč, Za Fontánou 935, okres Pardubice</w:t>
      </w:r>
    </w:p>
    <w:p w14:paraId="3624CD88" w14:textId="77777777" w:rsidR="00334950" w:rsidRPr="0053103D" w:rsidRDefault="00334950" w:rsidP="00334950">
      <w:pPr>
        <w:rPr>
          <w:i/>
          <w:sz w:val="24"/>
          <w:szCs w:val="24"/>
        </w:rPr>
      </w:pPr>
      <w:r w:rsidRPr="0053103D">
        <w:rPr>
          <w:i/>
          <w:sz w:val="24"/>
          <w:szCs w:val="24"/>
        </w:rPr>
        <w:t>se sídlem</w:t>
      </w:r>
    </w:p>
    <w:p w14:paraId="3CEDA08A" w14:textId="23105A09" w:rsidR="00334950" w:rsidRDefault="00242EAC" w:rsidP="00334950">
      <w:pPr>
        <w:rPr>
          <w:i/>
          <w:sz w:val="24"/>
          <w:szCs w:val="24"/>
        </w:rPr>
      </w:pPr>
      <w:r>
        <w:rPr>
          <w:i/>
          <w:sz w:val="24"/>
          <w:szCs w:val="24"/>
        </w:rPr>
        <w:t>Za Fontánou 935</w:t>
      </w:r>
    </w:p>
    <w:p w14:paraId="455AE34F" w14:textId="7B9DF9FD" w:rsidR="00242EAC" w:rsidRPr="0053103D" w:rsidRDefault="00242EAC" w:rsidP="00334950">
      <w:pPr>
        <w:rPr>
          <w:i/>
          <w:sz w:val="24"/>
          <w:szCs w:val="24"/>
        </w:rPr>
      </w:pPr>
      <w:r>
        <w:rPr>
          <w:i/>
          <w:sz w:val="24"/>
          <w:szCs w:val="24"/>
        </w:rPr>
        <w:t>53501 Přelouč</w:t>
      </w:r>
    </w:p>
    <w:p w14:paraId="0334A893"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1633CC19" w14:textId="77777777" w:rsidR="00334950" w:rsidRPr="0053103D" w:rsidRDefault="00334950" w:rsidP="00334950">
      <w:pPr>
        <w:rPr>
          <w:sz w:val="24"/>
          <w:szCs w:val="24"/>
        </w:rPr>
      </w:pPr>
    </w:p>
    <w:p w14:paraId="5C299381" w14:textId="0E3A8B01" w:rsidR="00334950" w:rsidRPr="0053103D" w:rsidRDefault="00334950" w:rsidP="00334950">
      <w:pPr>
        <w:rPr>
          <w:sz w:val="24"/>
          <w:szCs w:val="24"/>
        </w:rPr>
      </w:pPr>
      <w:r w:rsidRPr="0053103D">
        <w:rPr>
          <w:sz w:val="24"/>
          <w:szCs w:val="24"/>
        </w:rPr>
        <w:t>Panu - paní (žadateli o informaci)</w:t>
      </w:r>
      <w:r w:rsidR="00242EAC">
        <w:rPr>
          <w:sz w:val="24"/>
          <w:szCs w:val="24"/>
        </w:rPr>
        <w:t>:</w:t>
      </w:r>
    </w:p>
    <w:p w14:paraId="420CA417"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79FFD33B" w14:textId="0BA1B5CB" w:rsidR="00334950" w:rsidRPr="0053103D" w:rsidRDefault="009E54E2" w:rsidP="00334950">
      <w:pPr>
        <w:rPr>
          <w:sz w:val="24"/>
          <w:szCs w:val="24"/>
        </w:rPr>
      </w:pPr>
      <w:proofErr w:type="gramStart"/>
      <w:r>
        <w:rPr>
          <w:sz w:val="24"/>
          <w:szCs w:val="24"/>
        </w:rPr>
        <w:t>Č.j.</w:t>
      </w:r>
      <w:proofErr w:type="gramEnd"/>
      <w:r>
        <w:rPr>
          <w:sz w:val="24"/>
          <w:szCs w:val="24"/>
        </w:rPr>
        <w:t xml:space="preserve">:        </w:t>
      </w:r>
    </w:p>
    <w:p w14:paraId="66576635" w14:textId="77777777" w:rsidR="00334950" w:rsidRPr="0053103D" w:rsidRDefault="00334950" w:rsidP="00334950">
      <w:pPr>
        <w:rPr>
          <w:sz w:val="24"/>
          <w:szCs w:val="24"/>
        </w:rPr>
      </w:pPr>
    </w:p>
    <w:p w14:paraId="41F8EF1F" w14:textId="77777777" w:rsidR="00334950" w:rsidRPr="0053103D" w:rsidRDefault="00334950" w:rsidP="00334950">
      <w:pPr>
        <w:rPr>
          <w:b/>
          <w:sz w:val="24"/>
          <w:szCs w:val="24"/>
          <w:u w:val="single"/>
        </w:rPr>
      </w:pPr>
      <w:r w:rsidRPr="0053103D">
        <w:rPr>
          <w:b/>
          <w:sz w:val="24"/>
          <w:szCs w:val="24"/>
          <w:u w:val="single"/>
        </w:rPr>
        <w:t>Výzva k doplnění žádosti</w:t>
      </w:r>
    </w:p>
    <w:p w14:paraId="05FA595F" w14:textId="77777777" w:rsidR="00334950" w:rsidRPr="0053103D" w:rsidRDefault="00334950" w:rsidP="00334950">
      <w:pPr>
        <w:jc w:val="both"/>
        <w:rPr>
          <w:sz w:val="24"/>
          <w:szCs w:val="24"/>
        </w:rPr>
      </w:pPr>
    </w:p>
    <w:p w14:paraId="70435492" w14:textId="77777777" w:rsidR="00334950" w:rsidRPr="0053103D" w:rsidRDefault="00334950" w:rsidP="00334950">
      <w:pPr>
        <w:jc w:val="both"/>
        <w:rPr>
          <w:sz w:val="24"/>
          <w:szCs w:val="24"/>
        </w:rPr>
      </w:pPr>
      <w:r w:rsidRPr="0053103D">
        <w:rPr>
          <w:sz w:val="24"/>
          <w:szCs w:val="24"/>
        </w:rPr>
        <w:t>Vážená paní (vážený pane),</w:t>
      </w:r>
    </w:p>
    <w:p w14:paraId="621054AE"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278D89EE" w14:textId="557DC8FD" w:rsidR="00334950" w:rsidRPr="0053103D" w:rsidRDefault="00334950" w:rsidP="00334950">
      <w:pPr>
        <w:jc w:val="both"/>
        <w:rPr>
          <w:b/>
          <w:bCs/>
          <w:sz w:val="24"/>
          <w:szCs w:val="24"/>
        </w:rPr>
      </w:pPr>
      <w:r w:rsidRPr="0053103D">
        <w:rPr>
          <w:sz w:val="24"/>
          <w:szCs w:val="24"/>
        </w:rPr>
        <w:t>Vaše žádost je nesrozumitelná, není z ní zřejmé, jakou informaci požadujete. Proto vás tímto žádám o její doplnění, konkretizaci.  Pokud tak neučiníte v zákonné lhůtě do 30 dnů od d</w:t>
      </w:r>
      <w:r w:rsidR="00242EAC">
        <w:rPr>
          <w:sz w:val="24"/>
          <w:szCs w:val="24"/>
        </w:rPr>
        <w:t>oručení výzvy, bude vaše žádost</w:t>
      </w:r>
      <w:r w:rsidRPr="0053103D">
        <w:rPr>
          <w:sz w:val="24"/>
          <w:szCs w:val="24"/>
        </w:rPr>
        <w:t xml:space="preserve"> v souladu s ustanovení § 14, odst</w:t>
      </w:r>
      <w:r w:rsidR="002217E1">
        <w:rPr>
          <w:sz w:val="24"/>
          <w:szCs w:val="24"/>
        </w:rPr>
        <w:t>.</w:t>
      </w:r>
      <w:r w:rsidRPr="0053103D">
        <w:rPr>
          <w:sz w:val="24"/>
          <w:szCs w:val="24"/>
        </w:rPr>
        <w:t xml:space="preserve"> 5 písm. a) zákona č.106/1999 Sb. o s</w:t>
      </w:r>
      <w:r w:rsidR="00242EAC">
        <w:rPr>
          <w:sz w:val="24"/>
          <w:szCs w:val="24"/>
        </w:rPr>
        <w:t xml:space="preserve">vobodném přístupu k informacím </w:t>
      </w:r>
      <w:r w:rsidRPr="0053103D">
        <w:rPr>
          <w:sz w:val="24"/>
          <w:szCs w:val="24"/>
        </w:rPr>
        <w:t>odmítnuta.</w:t>
      </w:r>
    </w:p>
    <w:p w14:paraId="7BF12674" w14:textId="77777777" w:rsidR="00334950" w:rsidRPr="0053103D" w:rsidRDefault="00334950" w:rsidP="00334950">
      <w:pPr>
        <w:jc w:val="both"/>
        <w:rPr>
          <w:b/>
          <w:sz w:val="24"/>
          <w:szCs w:val="24"/>
        </w:rPr>
      </w:pPr>
    </w:p>
    <w:p w14:paraId="6D5D3CC7" w14:textId="77777777" w:rsidR="00334950" w:rsidRPr="0053103D" w:rsidRDefault="00334950" w:rsidP="00334950">
      <w:pPr>
        <w:jc w:val="both"/>
        <w:rPr>
          <w:sz w:val="24"/>
          <w:szCs w:val="24"/>
        </w:rPr>
      </w:pPr>
    </w:p>
    <w:p w14:paraId="2CF19C40" w14:textId="77777777" w:rsidR="00334950" w:rsidRPr="0053103D" w:rsidRDefault="00334950" w:rsidP="00334950">
      <w:pPr>
        <w:rPr>
          <w:i/>
          <w:sz w:val="24"/>
          <w:szCs w:val="24"/>
        </w:rPr>
      </w:pPr>
      <w:r w:rsidRPr="0053103D">
        <w:rPr>
          <w:i/>
          <w:sz w:val="24"/>
          <w:szCs w:val="24"/>
        </w:rPr>
        <w:t>(hranaté razítko)</w:t>
      </w:r>
    </w:p>
    <w:p w14:paraId="4C0403C3" w14:textId="77777777" w:rsidR="00334950" w:rsidRPr="0053103D" w:rsidRDefault="00334950" w:rsidP="00334950">
      <w:pPr>
        <w:jc w:val="both"/>
        <w:rPr>
          <w:i/>
          <w:sz w:val="24"/>
          <w:szCs w:val="24"/>
        </w:rPr>
      </w:pPr>
    </w:p>
    <w:p w14:paraId="511138BD" w14:textId="77777777" w:rsidR="00334950" w:rsidRPr="0053103D" w:rsidRDefault="00334950" w:rsidP="00334950">
      <w:pPr>
        <w:jc w:val="both"/>
        <w:rPr>
          <w:i/>
          <w:sz w:val="24"/>
          <w:szCs w:val="24"/>
        </w:rPr>
      </w:pPr>
      <w:r w:rsidRPr="0053103D">
        <w:rPr>
          <w:i/>
          <w:sz w:val="24"/>
          <w:szCs w:val="24"/>
        </w:rPr>
        <w:t>(podpis)</w:t>
      </w:r>
    </w:p>
    <w:p w14:paraId="1CBA8FE4" w14:textId="77777777" w:rsidR="00334950" w:rsidRPr="0053103D" w:rsidRDefault="00334950" w:rsidP="00334950">
      <w:pPr>
        <w:jc w:val="both"/>
        <w:rPr>
          <w:i/>
          <w:sz w:val="24"/>
          <w:szCs w:val="24"/>
        </w:rPr>
      </w:pPr>
    </w:p>
    <w:p w14:paraId="3C2EE084" w14:textId="77777777" w:rsidR="00334950" w:rsidRPr="0053103D" w:rsidRDefault="00334950" w:rsidP="00334950">
      <w:pPr>
        <w:jc w:val="both"/>
        <w:rPr>
          <w:sz w:val="24"/>
          <w:szCs w:val="24"/>
        </w:rPr>
      </w:pPr>
      <w:r w:rsidRPr="0053103D">
        <w:rPr>
          <w:sz w:val="24"/>
          <w:szCs w:val="24"/>
        </w:rPr>
        <w:t xml:space="preserve">ředitel školy </w:t>
      </w:r>
    </w:p>
    <w:p w14:paraId="6D67F4C1" w14:textId="77777777" w:rsidR="00334950" w:rsidRPr="0053103D" w:rsidRDefault="00334950" w:rsidP="00334950">
      <w:pPr>
        <w:jc w:val="both"/>
        <w:rPr>
          <w:sz w:val="24"/>
          <w:szCs w:val="24"/>
        </w:rPr>
      </w:pPr>
      <w:r w:rsidRPr="0053103D">
        <w:rPr>
          <w:sz w:val="24"/>
          <w:szCs w:val="24"/>
        </w:rPr>
        <w:t>titul, jméno, příjmení</w:t>
      </w:r>
    </w:p>
    <w:p w14:paraId="482570EC" w14:textId="77777777" w:rsidR="00334950" w:rsidRPr="0053103D" w:rsidRDefault="00334950" w:rsidP="00334950">
      <w:pPr>
        <w:jc w:val="both"/>
        <w:rPr>
          <w:sz w:val="24"/>
          <w:szCs w:val="24"/>
        </w:rPr>
      </w:pPr>
    </w:p>
    <w:p w14:paraId="5F69DB49" w14:textId="77777777"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br w:type="page"/>
      </w:r>
    </w:p>
    <w:p w14:paraId="7B0E5948" w14:textId="77777777" w:rsidR="00334950" w:rsidRPr="0053103D" w:rsidRDefault="00334950" w:rsidP="00334950">
      <w:pPr>
        <w:rPr>
          <w:sz w:val="24"/>
          <w:szCs w:val="24"/>
        </w:rPr>
      </w:pPr>
    </w:p>
    <w:p w14:paraId="70841038" w14:textId="77777777" w:rsidR="00334950" w:rsidRPr="0053103D" w:rsidRDefault="00334950" w:rsidP="00334950">
      <w:pPr>
        <w:rPr>
          <w:sz w:val="24"/>
          <w:szCs w:val="24"/>
        </w:rPr>
      </w:pPr>
    </w:p>
    <w:p w14:paraId="156F384C" w14:textId="77777777" w:rsidR="00334950" w:rsidRPr="0053103D" w:rsidRDefault="00334950" w:rsidP="00334950">
      <w:pPr>
        <w:rPr>
          <w:sz w:val="24"/>
          <w:szCs w:val="24"/>
        </w:rPr>
      </w:pPr>
    </w:p>
    <w:p w14:paraId="66CF6A23" w14:textId="57B57E40" w:rsidR="00334950" w:rsidRPr="00242EAC" w:rsidRDefault="00334950" w:rsidP="00242EAC">
      <w:pPr>
        <w:jc w:val="center"/>
        <w:rPr>
          <w:sz w:val="24"/>
          <w:szCs w:val="24"/>
        </w:rPr>
      </w:pPr>
      <w:r w:rsidRPr="00242EAC">
        <w:rPr>
          <w:sz w:val="24"/>
          <w:szCs w:val="24"/>
        </w:rPr>
        <w:t>Rozhodnutí o odmítnutí poskytnutí informace</w:t>
      </w:r>
    </w:p>
    <w:p w14:paraId="3E27B933" w14:textId="77777777" w:rsidR="00334950" w:rsidRPr="0053103D" w:rsidRDefault="00334950" w:rsidP="00334950">
      <w:pPr>
        <w:rPr>
          <w:sz w:val="24"/>
          <w:szCs w:val="24"/>
        </w:rPr>
      </w:pPr>
    </w:p>
    <w:p w14:paraId="5B826380" w14:textId="77777777" w:rsidR="00242EAC" w:rsidRPr="00242EAC" w:rsidRDefault="00242EAC" w:rsidP="00242EAC">
      <w:pPr>
        <w:pStyle w:val="Nadpis5"/>
        <w:rPr>
          <w:b w:val="0"/>
          <w:i/>
          <w:sz w:val="24"/>
          <w:szCs w:val="24"/>
        </w:rPr>
      </w:pPr>
      <w:r w:rsidRPr="00242EAC">
        <w:rPr>
          <w:b w:val="0"/>
          <w:i/>
          <w:sz w:val="24"/>
          <w:szCs w:val="24"/>
        </w:rPr>
        <w:t>Mateřská škola Přelouč, Za Fontánou 935, okres Pardubice</w:t>
      </w:r>
    </w:p>
    <w:p w14:paraId="34301598" w14:textId="77777777" w:rsidR="00242EAC" w:rsidRPr="00242EAC" w:rsidRDefault="00242EAC" w:rsidP="00242EAC">
      <w:pPr>
        <w:pStyle w:val="Nadpis5"/>
        <w:rPr>
          <w:b w:val="0"/>
          <w:i/>
          <w:sz w:val="24"/>
          <w:szCs w:val="24"/>
        </w:rPr>
      </w:pPr>
      <w:r w:rsidRPr="00242EAC">
        <w:rPr>
          <w:b w:val="0"/>
          <w:i/>
          <w:sz w:val="24"/>
          <w:szCs w:val="24"/>
        </w:rPr>
        <w:t>se sídlem</w:t>
      </w:r>
    </w:p>
    <w:p w14:paraId="33B937DE" w14:textId="77777777" w:rsidR="00242EAC" w:rsidRPr="00242EAC" w:rsidRDefault="00242EAC" w:rsidP="00242EAC">
      <w:pPr>
        <w:pStyle w:val="Nadpis5"/>
        <w:rPr>
          <w:b w:val="0"/>
          <w:i/>
          <w:sz w:val="24"/>
          <w:szCs w:val="24"/>
        </w:rPr>
      </w:pPr>
      <w:r w:rsidRPr="00242EAC">
        <w:rPr>
          <w:b w:val="0"/>
          <w:i/>
          <w:sz w:val="24"/>
          <w:szCs w:val="24"/>
        </w:rPr>
        <w:t>Za Fontánou 935</w:t>
      </w:r>
    </w:p>
    <w:p w14:paraId="63A11CB5" w14:textId="77777777" w:rsidR="00242EAC" w:rsidRPr="00242EAC" w:rsidRDefault="00242EAC" w:rsidP="00242EAC">
      <w:pPr>
        <w:pStyle w:val="Nadpis5"/>
        <w:rPr>
          <w:b w:val="0"/>
          <w:i/>
          <w:sz w:val="24"/>
          <w:szCs w:val="24"/>
        </w:rPr>
      </w:pPr>
      <w:r w:rsidRPr="00242EAC">
        <w:rPr>
          <w:b w:val="0"/>
          <w:i/>
          <w:sz w:val="24"/>
          <w:szCs w:val="24"/>
        </w:rPr>
        <w:t>53501 Přelouč</w:t>
      </w:r>
    </w:p>
    <w:p w14:paraId="4D90B48C" w14:textId="36D73C86" w:rsidR="00334950" w:rsidRPr="0053103D" w:rsidRDefault="00242EAC" w:rsidP="00242EAC">
      <w:pPr>
        <w:pStyle w:val="Nadpis5"/>
        <w:rPr>
          <w:b w:val="0"/>
          <w:sz w:val="24"/>
          <w:szCs w:val="24"/>
        </w:rPr>
      </w:pPr>
      <w:r w:rsidRPr="00242EAC">
        <w:rPr>
          <w:b w:val="0"/>
          <w:i/>
          <w:sz w:val="24"/>
          <w:szCs w:val="24"/>
        </w:rPr>
        <w:tab/>
      </w:r>
      <w:r w:rsidRPr="00242EAC">
        <w:rPr>
          <w:b w:val="0"/>
          <w:i/>
          <w:sz w:val="24"/>
          <w:szCs w:val="24"/>
        </w:rPr>
        <w:tab/>
      </w:r>
      <w:r w:rsidRPr="00242EAC">
        <w:rPr>
          <w:b w:val="0"/>
          <w:i/>
          <w:sz w:val="24"/>
          <w:szCs w:val="24"/>
        </w:rPr>
        <w:tab/>
      </w:r>
      <w:r w:rsidR="00334950" w:rsidRPr="0053103D">
        <w:rPr>
          <w:b w:val="0"/>
          <w:sz w:val="24"/>
          <w:szCs w:val="24"/>
        </w:rPr>
        <w:tab/>
      </w:r>
      <w:r w:rsidR="00334950" w:rsidRPr="0053103D">
        <w:rPr>
          <w:b w:val="0"/>
          <w:sz w:val="24"/>
          <w:szCs w:val="24"/>
        </w:rPr>
        <w:tab/>
      </w:r>
      <w:r w:rsidR="00334950" w:rsidRPr="0053103D">
        <w:rPr>
          <w:b w:val="0"/>
          <w:sz w:val="24"/>
          <w:szCs w:val="24"/>
        </w:rPr>
        <w:tab/>
      </w:r>
      <w:r w:rsidR="00334950" w:rsidRPr="0053103D">
        <w:rPr>
          <w:b w:val="0"/>
          <w:sz w:val="24"/>
          <w:szCs w:val="24"/>
        </w:rPr>
        <w:tab/>
        <w:t>V _______ dne __________</w:t>
      </w:r>
    </w:p>
    <w:p w14:paraId="436B3733" w14:textId="77777777" w:rsidR="00334950" w:rsidRPr="0053103D" w:rsidRDefault="00334950" w:rsidP="00334950">
      <w:pPr>
        <w:rPr>
          <w:sz w:val="24"/>
          <w:szCs w:val="24"/>
        </w:rPr>
      </w:pPr>
    </w:p>
    <w:p w14:paraId="03317F4A" w14:textId="3BE0D088" w:rsidR="00334950" w:rsidRPr="0053103D" w:rsidRDefault="00334950" w:rsidP="00334950">
      <w:pPr>
        <w:rPr>
          <w:sz w:val="24"/>
          <w:szCs w:val="24"/>
        </w:rPr>
      </w:pPr>
      <w:r w:rsidRPr="0053103D">
        <w:rPr>
          <w:sz w:val="24"/>
          <w:szCs w:val="24"/>
        </w:rPr>
        <w:t>Panu - paní (žadateli o informaci)</w:t>
      </w:r>
      <w:r w:rsidR="00242EAC">
        <w:rPr>
          <w:sz w:val="24"/>
          <w:szCs w:val="24"/>
        </w:rPr>
        <w:t>:</w:t>
      </w:r>
    </w:p>
    <w:p w14:paraId="1CECF29B"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4923EB0B" w14:textId="182249E0" w:rsidR="00334950" w:rsidRPr="0053103D" w:rsidRDefault="00334950" w:rsidP="00334950">
      <w:pPr>
        <w:rPr>
          <w:sz w:val="24"/>
          <w:szCs w:val="24"/>
        </w:rPr>
      </w:pPr>
      <w:r w:rsidRPr="0053103D">
        <w:rPr>
          <w:sz w:val="24"/>
          <w:szCs w:val="24"/>
        </w:rPr>
        <w:t>Č.j.:         /20</w:t>
      </w:r>
      <w:r w:rsidR="009E0CBA">
        <w:rPr>
          <w:sz w:val="24"/>
          <w:szCs w:val="24"/>
        </w:rPr>
        <w:t>21</w:t>
      </w:r>
    </w:p>
    <w:p w14:paraId="01FCE176" w14:textId="77777777" w:rsidR="00334950" w:rsidRPr="0053103D" w:rsidRDefault="00334950" w:rsidP="00334950">
      <w:pPr>
        <w:rPr>
          <w:sz w:val="24"/>
          <w:szCs w:val="24"/>
        </w:rPr>
      </w:pPr>
    </w:p>
    <w:p w14:paraId="5D6224E3" w14:textId="77777777" w:rsidR="00334950" w:rsidRPr="0053103D" w:rsidRDefault="00334950" w:rsidP="00334950">
      <w:pPr>
        <w:rPr>
          <w:b/>
          <w:sz w:val="24"/>
          <w:szCs w:val="24"/>
          <w:u w:val="single"/>
        </w:rPr>
      </w:pPr>
      <w:r w:rsidRPr="0053103D">
        <w:rPr>
          <w:b/>
          <w:sz w:val="24"/>
          <w:szCs w:val="24"/>
          <w:u w:val="single"/>
        </w:rPr>
        <w:t>Odmítnutí poskytnutí informace</w:t>
      </w:r>
    </w:p>
    <w:p w14:paraId="192DFB13" w14:textId="77777777" w:rsidR="00334950" w:rsidRPr="0053103D" w:rsidRDefault="00334950" w:rsidP="00334950">
      <w:pPr>
        <w:jc w:val="both"/>
        <w:rPr>
          <w:sz w:val="24"/>
          <w:szCs w:val="24"/>
        </w:rPr>
      </w:pPr>
    </w:p>
    <w:p w14:paraId="1405D3E2" w14:textId="77777777" w:rsidR="00334950" w:rsidRPr="0053103D" w:rsidRDefault="00334950" w:rsidP="00334950">
      <w:pPr>
        <w:jc w:val="both"/>
        <w:rPr>
          <w:sz w:val="24"/>
          <w:szCs w:val="24"/>
        </w:rPr>
      </w:pPr>
      <w:r w:rsidRPr="0053103D">
        <w:rPr>
          <w:sz w:val="24"/>
          <w:szCs w:val="24"/>
        </w:rPr>
        <w:t>Vážená paní (vážený pane),</w:t>
      </w:r>
    </w:p>
    <w:p w14:paraId="3E9E3F9F"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57FB8B48" w14:textId="77777777" w:rsidR="00334950" w:rsidRPr="0053103D" w:rsidRDefault="00334950" w:rsidP="00334950">
      <w:pPr>
        <w:jc w:val="both"/>
        <w:rPr>
          <w:sz w:val="24"/>
          <w:szCs w:val="24"/>
        </w:rPr>
      </w:pPr>
    </w:p>
    <w:p w14:paraId="681B1ECC" w14:textId="05955724"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t>V souladu s ustanovení § 14, odst</w:t>
      </w:r>
      <w:r w:rsidR="002217E1">
        <w:rPr>
          <w:rFonts w:ascii="Times New Roman" w:hAnsi="Times New Roman"/>
          <w:sz w:val="24"/>
          <w:szCs w:val="24"/>
        </w:rPr>
        <w:t>.</w:t>
      </w:r>
      <w:r w:rsidRPr="0053103D">
        <w:rPr>
          <w:rFonts w:ascii="Times New Roman" w:hAnsi="Times New Roman"/>
          <w:sz w:val="24"/>
          <w:szCs w:val="24"/>
        </w:rPr>
        <w:t xml:space="preserve"> 5 písm. a) zákona č.106/1999 Sb. o svobodném přístupu k informacím jsem rozhodl</w:t>
      </w:r>
      <w:r w:rsidR="00242EAC">
        <w:rPr>
          <w:rFonts w:ascii="Times New Roman" w:hAnsi="Times New Roman"/>
          <w:sz w:val="24"/>
          <w:szCs w:val="24"/>
        </w:rPr>
        <w:t>a</w:t>
      </w:r>
      <w:r w:rsidRPr="0053103D">
        <w:rPr>
          <w:rFonts w:ascii="Times New Roman" w:hAnsi="Times New Roman"/>
          <w:sz w:val="24"/>
          <w:szCs w:val="24"/>
        </w:rPr>
        <w:t xml:space="preserve"> o </w:t>
      </w:r>
    </w:p>
    <w:p w14:paraId="7379698C" w14:textId="77777777" w:rsidR="00334950" w:rsidRPr="0053103D" w:rsidRDefault="00334950" w:rsidP="00334950">
      <w:pPr>
        <w:pStyle w:val="Prosttext2"/>
        <w:rPr>
          <w:rFonts w:ascii="Times New Roman" w:hAnsi="Times New Roman"/>
          <w:sz w:val="24"/>
          <w:szCs w:val="24"/>
        </w:rPr>
      </w:pPr>
    </w:p>
    <w:p w14:paraId="13D32037" w14:textId="77777777" w:rsidR="00334950" w:rsidRPr="0053103D" w:rsidRDefault="00334950" w:rsidP="00334950">
      <w:pPr>
        <w:pStyle w:val="Prosttext2"/>
        <w:jc w:val="center"/>
        <w:rPr>
          <w:rFonts w:ascii="Times New Roman" w:hAnsi="Times New Roman"/>
          <w:b/>
          <w:bCs/>
          <w:sz w:val="24"/>
          <w:szCs w:val="24"/>
        </w:rPr>
      </w:pPr>
      <w:r w:rsidRPr="0053103D">
        <w:rPr>
          <w:rFonts w:ascii="Times New Roman" w:hAnsi="Times New Roman"/>
          <w:b/>
          <w:sz w:val="24"/>
          <w:szCs w:val="24"/>
        </w:rPr>
        <w:t>odmítnutí žádosti.</w:t>
      </w:r>
    </w:p>
    <w:p w14:paraId="2587974D" w14:textId="77777777" w:rsidR="00334950" w:rsidRPr="0053103D" w:rsidRDefault="00334950" w:rsidP="00334950">
      <w:pPr>
        <w:jc w:val="both"/>
        <w:rPr>
          <w:b/>
          <w:sz w:val="24"/>
          <w:szCs w:val="24"/>
        </w:rPr>
      </w:pPr>
    </w:p>
    <w:p w14:paraId="5DC43D16" w14:textId="77777777" w:rsidR="00334950" w:rsidRPr="0053103D" w:rsidRDefault="00334950" w:rsidP="00334950">
      <w:pPr>
        <w:jc w:val="both"/>
        <w:rPr>
          <w:b/>
          <w:sz w:val="24"/>
          <w:szCs w:val="24"/>
        </w:rPr>
      </w:pPr>
      <w:r w:rsidRPr="0053103D">
        <w:rPr>
          <w:b/>
          <w:sz w:val="24"/>
          <w:szCs w:val="24"/>
        </w:rPr>
        <w:t>Odůvodnění:</w:t>
      </w:r>
    </w:p>
    <w:p w14:paraId="4C686635" w14:textId="320818FF"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Posoudil</w:t>
      </w:r>
      <w:r w:rsidR="00242EAC">
        <w:rPr>
          <w:rFonts w:ascii="Times New Roman" w:hAnsi="Times New Roman" w:cs="Times New Roman"/>
          <w:sz w:val="24"/>
          <w:szCs w:val="24"/>
        </w:rPr>
        <w:t>a</w:t>
      </w:r>
      <w:r w:rsidRPr="0053103D">
        <w:rPr>
          <w:rFonts w:ascii="Times New Roman" w:hAnsi="Times New Roman" w:cs="Times New Roman"/>
          <w:sz w:val="24"/>
          <w:szCs w:val="24"/>
        </w:rPr>
        <w:t xml:space="preserve">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14:paraId="5C25EAB3"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 </w:t>
      </w:r>
    </w:p>
    <w:p w14:paraId="76F98F72" w14:textId="413612D1" w:rsidR="005976DF" w:rsidRDefault="00334950" w:rsidP="005976DF">
      <w:pPr>
        <w:jc w:val="both"/>
        <w:rPr>
          <w:sz w:val="24"/>
          <w:szCs w:val="24"/>
        </w:rPr>
      </w:pPr>
      <w:r w:rsidRPr="0053103D">
        <w:rPr>
          <w:b/>
          <w:sz w:val="24"/>
          <w:szCs w:val="24"/>
        </w:rPr>
        <w:t>Poučení</w:t>
      </w:r>
      <w:r w:rsidR="00242EAC">
        <w:rPr>
          <w:sz w:val="24"/>
          <w:szCs w:val="24"/>
        </w:rPr>
        <w:t xml:space="preserve">: </w:t>
      </w:r>
      <w:r w:rsidR="005976DF" w:rsidRPr="005976DF">
        <w:rPr>
          <w:sz w:val="24"/>
          <w:szCs w:val="24"/>
        </w:rPr>
        <w:t>Proti tomuto rozhodnutí můžete podat o</w:t>
      </w:r>
      <w:r w:rsidR="005976DF">
        <w:rPr>
          <w:sz w:val="24"/>
          <w:szCs w:val="24"/>
        </w:rPr>
        <w:t>dvolání prostřednictvím mateřské</w:t>
      </w:r>
      <w:r w:rsidR="0032751B">
        <w:rPr>
          <w:sz w:val="24"/>
          <w:szCs w:val="24"/>
        </w:rPr>
        <w:t xml:space="preserve"> školy k ú</w:t>
      </w:r>
      <w:r w:rsidR="005976DF" w:rsidRPr="005976DF">
        <w:rPr>
          <w:sz w:val="24"/>
          <w:szCs w:val="24"/>
        </w:rPr>
        <w:t>řadu na ochranu oso</w:t>
      </w:r>
      <w:r w:rsidR="005976DF">
        <w:rPr>
          <w:sz w:val="24"/>
          <w:szCs w:val="24"/>
        </w:rPr>
        <w:t xml:space="preserve">bních údajů </w:t>
      </w:r>
      <w:r w:rsidR="005976DF" w:rsidRPr="005976DF">
        <w:rPr>
          <w:sz w:val="24"/>
          <w:szCs w:val="24"/>
        </w:rPr>
        <w:t xml:space="preserve">do 15 dnů ode dne jeho doručení. </w:t>
      </w:r>
    </w:p>
    <w:p w14:paraId="4D896723" w14:textId="77777777" w:rsidR="005976DF" w:rsidRDefault="005976DF" w:rsidP="005976DF">
      <w:pPr>
        <w:jc w:val="both"/>
        <w:rPr>
          <w:sz w:val="24"/>
          <w:szCs w:val="24"/>
        </w:rPr>
      </w:pPr>
    </w:p>
    <w:p w14:paraId="1A38E702" w14:textId="226310D4" w:rsidR="00334950" w:rsidRPr="0053103D" w:rsidRDefault="00242EAC" w:rsidP="005976DF">
      <w:pPr>
        <w:jc w:val="both"/>
        <w:rPr>
          <w:i/>
          <w:sz w:val="24"/>
          <w:szCs w:val="24"/>
        </w:rPr>
      </w:pPr>
      <w:r>
        <w:rPr>
          <w:i/>
          <w:sz w:val="24"/>
          <w:szCs w:val="24"/>
        </w:rPr>
        <w:t>(úřední kulaté</w:t>
      </w:r>
      <w:r w:rsidR="00334950" w:rsidRPr="0053103D">
        <w:rPr>
          <w:i/>
          <w:sz w:val="24"/>
          <w:szCs w:val="24"/>
        </w:rPr>
        <w:t xml:space="preserve"> razítko)</w:t>
      </w:r>
    </w:p>
    <w:p w14:paraId="1402FB3D" w14:textId="77777777" w:rsidR="00334950" w:rsidRPr="0053103D" w:rsidRDefault="00334950" w:rsidP="00334950">
      <w:pPr>
        <w:jc w:val="both"/>
        <w:rPr>
          <w:i/>
          <w:sz w:val="24"/>
          <w:szCs w:val="24"/>
        </w:rPr>
      </w:pPr>
    </w:p>
    <w:p w14:paraId="516D1FE3" w14:textId="77777777" w:rsidR="00334950" w:rsidRPr="0053103D" w:rsidRDefault="00334950" w:rsidP="00334950">
      <w:pPr>
        <w:jc w:val="both"/>
        <w:rPr>
          <w:i/>
          <w:sz w:val="24"/>
          <w:szCs w:val="24"/>
        </w:rPr>
      </w:pPr>
      <w:r w:rsidRPr="0053103D">
        <w:rPr>
          <w:i/>
          <w:sz w:val="24"/>
          <w:szCs w:val="24"/>
        </w:rPr>
        <w:t>(podpis)</w:t>
      </w:r>
    </w:p>
    <w:p w14:paraId="626D214D" w14:textId="77777777" w:rsidR="00334950" w:rsidRPr="0053103D" w:rsidRDefault="00334950" w:rsidP="00334950">
      <w:pPr>
        <w:jc w:val="both"/>
        <w:rPr>
          <w:i/>
          <w:sz w:val="24"/>
          <w:szCs w:val="24"/>
        </w:rPr>
      </w:pPr>
    </w:p>
    <w:p w14:paraId="0FA37F03" w14:textId="77777777" w:rsidR="00334950" w:rsidRPr="0053103D" w:rsidRDefault="00334950" w:rsidP="00334950">
      <w:pPr>
        <w:jc w:val="both"/>
        <w:rPr>
          <w:i/>
          <w:sz w:val="24"/>
          <w:szCs w:val="24"/>
        </w:rPr>
      </w:pPr>
      <w:r w:rsidRPr="0053103D">
        <w:rPr>
          <w:i/>
          <w:sz w:val="24"/>
          <w:szCs w:val="24"/>
        </w:rPr>
        <w:t>(titul, jméno, příjmení)</w:t>
      </w:r>
    </w:p>
    <w:p w14:paraId="0E4C491F" w14:textId="77777777" w:rsidR="00334950" w:rsidRPr="0053103D" w:rsidRDefault="00334950" w:rsidP="00334950">
      <w:pPr>
        <w:jc w:val="both"/>
        <w:rPr>
          <w:sz w:val="24"/>
          <w:szCs w:val="24"/>
        </w:rPr>
      </w:pPr>
      <w:r w:rsidRPr="0053103D">
        <w:rPr>
          <w:sz w:val="24"/>
          <w:szCs w:val="24"/>
        </w:rPr>
        <w:t xml:space="preserve">ředitel školy </w:t>
      </w:r>
    </w:p>
    <w:p w14:paraId="1F9DD220" w14:textId="77777777" w:rsidR="00334950" w:rsidRPr="0053103D" w:rsidRDefault="00334950" w:rsidP="00334950">
      <w:pPr>
        <w:jc w:val="both"/>
        <w:rPr>
          <w:sz w:val="24"/>
          <w:szCs w:val="24"/>
        </w:rPr>
      </w:pPr>
    </w:p>
    <w:p w14:paraId="0492E162" w14:textId="77777777" w:rsidR="00334950" w:rsidRPr="0053103D" w:rsidRDefault="00334950" w:rsidP="00334950">
      <w:pPr>
        <w:pStyle w:val="Prosttext2"/>
        <w:rPr>
          <w:rFonts w:ascii="Times New Roman" w:hAnsi="Times New Roman"/>
          <w:sz w:val="24"/>
          <w:szCs w:val="24"/>
        </w:rPr>
      </w:pPr>
    </w:p>
    <w:p w14:paraId="11DD1238" w14:textId="77777777" w:rsidR="00334950" w:rsidRPr="0053103D" w:rsidRDefault="00334950" w:rsidP="00334950">
      <w:pPr>
        <w:pStyle w:val="Prosttext2"/>
        <w:rPr>
          <w:rFonts w:ascii="Times New Roman" w:hAnsi="Times New Roman"/>
          <w:sz w:val="24"/>
          <w:szCs w:val="24"/>
        </w:rPr>
      </w:pPr>
    </w:p>
    <w:p w14:paraId="6910A8DC" w14:textId="77777777" w:rsidR="00334950" w:rsidRPr="0053103D" w:rsidRDefault="00334950" w:rsidP="00334950">
      <w:pPr>
        <w:pStyle w:val="Prosttext2"/>
        <w:rPr>
          <w:rFonts w:ascii="Times New Roman" w:hAnsi="Times New Roman"/>
          <w:sz w:val="24"/>
          <w:szCs w:val="24"/>
        </w:rPr>
      </w:pPr>
    </w:p>
    <w:p w14:paraId="3F2AFACE" w14:textId="113E9710" w:rsidR="00334950" w:rsidRDefault="00334950" w:rsidP="00334950">
      <w:pPr>
        <w:pStyle w:val="Prosttext2"/>
        <w:rPr>
          <w:rFonts w:ascii="Times New Roman" w:hAnsi="Times New Roman"/>
          <w:sz w:val="24"/>
          <w:szCs w:val="24"/>
        </w:rPr>
      </w:pPr>
    </w:p>
    <w:p w14:paraId="29360932" w14:textId="60E9F87F" w:rsidR="00242EAC" w:rsidRDefault="00242EAC" w:rsidP="00334950">
      <w:pPr>
        <w:pStyle w:val="Prosttext2"/>
        <w:rPr>
          <w:rFonts w:ascii="Times New Roman" w:hAnsi="Times New Roman"/>
          <w:sz w:val="24"/>
          <w:szCs w:val="24"/>
        </w:rPr>
      </w:pPr>
    </w:p>
    <w:p w14:paraId="0AEF0A77" w14:textId="71A43249" w:rsidR="00242EAC" w:rsidRDefault="00242EAC" w:rsidP="00334950">
      <w:pPr>
        <w:pStyle w:val="Prosttext2"/>
        <w:rPr>
          <w:rFonts w:ascii="Times New Roman" w:hAnsi="Times New Roman"/>
          <w:sz w:val="24"/>
          <w:szCs w:val="24"/>
        </w:rPr>
      </w:pPr>
    </w:p>
    <w:p w14:paraId="432A0B36" w14:textId="5A0018F9" w:rsidR="00242EAC" w:rsidRDefault="00242EAC" w:rsidP="00334950">
      <w:pPr>
        <w:pStyle w:val="Prosttext2"/>
        <w:rPr>
          <w:rFonts w:ascii="Times New Roman" w:hAnsi="Times New Roman"/>
          <w:sz w:val="24"/>
          <w:szCs w:val="24"/>
        </w:rPr>
      </w:pPr>
    </w:p>
    <w:p w14:paraId="50CADEEC" w14:textId="77777777" w:rsidR="005976DF" w:rsidRDefault="005976DF" w:rsidP="00334950">
      <w:pPr>
        <w:pStyle w:val="Prosttext2"/>
        <w:rPr>
          <w:rFonts w:ascii="Times New Roman" w:hAnsi="Times New Roman"/>
          <w:sz w:val="24"/>
          <w:szCs w:val="24"/>
        </w:rPr>
      </w:pPr>
    </w:p>
    <w:p w14:paraId="7531A238" w14:textId="0C293E8D" w:rsidR="00E307C0" w:rsidRDefault="00E307C0" w:rsidP="00334950">
      <w:pPr>
        <w:pStyle w:val="Prosttext2"/>
        <w:rPr>
          <w:rFonts w:ascii="Times New Roman" w:hAnsi="Times New Roman"/>
          <w:sz w:val="24"/>
          <w:szCs w:val="24"/>
        </w:rPr>
      </w:pPr>
    </w:p>
    <w:p w14:paraId="2551529C" w14:textId="3BDAE4AB" w:rsidR="00E307C0" w:rsidRDefault="00E307C0" w:rsidP="00334950">
      <w:pPr>
        <w:pStyle w:val="Prosttext2"/>
        <w:rPr>
          <w:rFonts w:ascii="Times New Roman" w:hAnsi="Times New Roman"/>
          <w:sz w:val="24"/>
          <w:szCs w:val="24"/>
        </w:rPr>
      </w:pPr>
    </w:p>
    <w:p w14:paraId="57833E39" w14:textId="7E5280B3" w:rsidR="00E307C0" w:rsidRDefault="00E307C0" w:rsidP="00E307C0">
      <w:pPr>
        <w:pStyle w:val="Prosttext2"/>
        <w:jc w:val="center"/>
        <w:rPr>
          <w:rFonts w:ascii="Times New Roman" w:hAnsi="Times New Roman"/>
          <w:sz w:val="24"/>
          <w:szCs w:val="24"/>
        </w:rPr>
      </w:pPr>
      <w:r>
        <w:rPr>
          <w:rFonts w:ascii="Times New Roman" w:hAnsi="Times New Roman"/>
          <w:sz w:val="24"/>
          <w:szCs w:val="24"/>
        </w:rPr>
        <w:lastRenderedPageBreak/>
        <w:t>Žádost o poskytnutí informace</w:t>
      </w:r>
    </w:p>
    <w:p w14:paraId="3E20606B" w14:textId="7B1FB96A" w:rsidR="00E307C0" w:rsidRDefault="00E307C0" w:rsidP="00E307C0">
      <w:pPr>
        <w:pStyle w:val="Prosttext2"/>
        <w:jc w:val="center"/>
        <w:rPr>
          <w:rFonts w:ascii="Times New Roman" w:hAnsi="Times New Roman"/>
          <w:sz w:val="24"/>
          <w:szCs w:val="24"/>
        </w:rPr>
      </w:pPr>
    </w:p>
    <w:p w14:paraId="0B1921D4" w14:textId="5E33817A" w:rsidR="00E307C0" w:rsidRDefault="00E307C0" w:rsidP="00E307C0">
      <w:pPr>
        <w:pStyle w:val="Prosttext2"/>
        <w:jc w:val="center"/>
        <w:rPr>
          <w:rFonts w:ascii="Times New Roman" w:hAnsi="Times New Roman"/>
          <w:sz w:val="24"/>
          <w:szCs w:val="24"/>
        </w:rPr>
      </w:pPr>
    </w:p>
    <w:p w14:paraId="78FB1FC0" w14:textId="24FFBF0E" w:rsidR="00E307C0" w:rsidRDefault="009E54E2" w:rsidP="009E54E2">
      <w:pPr>
        <w:pStyle w:val="Prosttext2"/>
        <w:rPr>
          <w:rFonts w:ascii="Times New Roman" w:hAnsi="Times New Roman"/>
          <w:sz w:val="24"/>
          <w:szCs w:val="24"/>
        </w:rPr>
      </w:pPr>
      <w:r>
        <w:rPr>
          <w:rFonts w:ascii="Times New Roman" w:hAnsi="Times New Roman"/>
          <w:sz w:val="24"/>
          <w:szCs w:val="24"/>
        </w:rPr>
        <w:t>Podle zákona č. 106/1999 Sb. o svobodném přístupu k informacím</w:t>
      </w:r>
    </w:p>
    <w:p w14:paraId="41413CD1" w14:textId="77777777" w:rsidR="009E54E2" w:rsidRDefault="009E54E2" w:rsidP="009E54E2">
      <w:pPr>
        <w:pStyle w:val="Prosttext2"/>
        <w:rPr>
          <w:rFonts w:ascii="Times New Roman" w:hAnsi="Times New Roman"/>
          <w:sz w:val="24"/>
          <w:szCs w:val="24"/>
        </w:rPr>
      </w:pPr>
    </w:p>
    <w:p w14:paraId="320C998B" w14:textId="140729A6" w:rsidR="009E54E2" w:rsidRPr="00641F04" w:rsidRDefault="009E54E2" w:rsidP="009E54E2">
      <w:pPr>
        <w:pStyle w:val="Prosttext2"/>
        <w:rPr>
          <w:rFonts w:ascii="Times New Roman" w:hAnsi="Times New Roman"/>
          <w:b/>
          <w:sz w:val="24"/>
          <w:szCs w:val="24"/>
          <w:u w:val="single"/>
        </w:rPr>
      </w:pPr>
      <w:r w:rsidRPr="00641F04">
        <w:rPr>
          <w:rFonts w:ascii="Times New Roman" w:hAnsi="Times New Roman"/>
          <w:b/>
          <w:sz w:val="24"/>
          <w:szCs w:val="24"/>
          <w:u w:val="single"/>
        </w:rPr>
        <w:t>Žadatel:</w:t>
      </w:r>
    </w:p>
    <w:p w14:paraId="71D5836B" w14:textId="49025550" w:rsidR="009E54E2" w:rsidRDefault="009E54E2" w:rsidP="009E54E2">
      <w:pPr>
        <w:pStyle w:val="Prosttext2"/>
        <w:rPr>
          <w:rFonts w:ascii="Times New Roman" w:hAnsi="Times New Roman"/>
          <w:sz w:val="24"/>
          <w:szCs w:val="24"/>
        </w:rPr>
      </w:pPr>
      <w:r>
        <w:rPr>
          <w:rFonts w:ascii="Times New Roman" w:hAnsi="Times New Roman"/>
          <w:sz w:val="24"/>
          <w:szCs w:val="24"/>
        </w:rPr>
        <w:t>Jméno, příjmení/Název:</w:t>
      </w:r>
    </w:p>
    <w:p w14:paraId="798FACF5" w14:textId="70A2C56C" w:rsidR="009E54E2" w:rsidRDefault="009E54E2" w:rsidP="009E54E2">
      <w:pPr>
        <w:pStyle w:val="Prosttext2"/>
        <w:rPr>
          <w:rFonts w:ascii="Times New Roman" w:hAnsi="Times New Roman"/>
          <w:sz w:val="24"/>
          <w:szCs w:val="24"/>
        </w:rPr>
      </w:pPr>
      <w:r>
        <w:rPr>
          <w:rFonts w:ascii="Times New Roman" w:hAnsi="Times New Roman"/>
          <w:sz w:val="24"/>
          <w:szCs w:val="24"/>
        </w:rPr>
        <w:t>Datum narození/IČO:</w:t>
      </w:r>
    </w:p>
    <w:p w14:paraId="2F7CB2A7" w14:textId="60D05AA1" w:rsidR="009E54E2" w:rsidRDefault="009E54E2" w:rsidP="009E54E2">
      <w:pPr>
        <w:pStyle w:val="Prosttext2"/>
        <w:rPr>
          <w:rFonts w:ascii="Times New Roman" w:hAnsi="Times New Roman"/>
          <w:sz w:val="24"/>
          <w:szCs w:val="24"/>
        </w:rPr>
      </w:pPr>
      <w:r>
        <w:rPr>
          <w:rFonts w:ascii="Times New Roman" w:hAnsi="Times New Roman"/>
          <w:sz w:val="24"/>
          <w:szCs w:val="24"/>
        </w:rPr>
        <w:t>Adresa trvalého pobytu/sídla:</w:t>
      </w:r>
    </w:p>
    <w:p w14:paraId="3431B5D8" w14:textId="64F8832A" w:rsidR="009E54E2" w:rsidRDefault="009E54E2" w:rsidP="009E54E2">
      <w:pPr>
        <w:pStyle w:val="Prosttext2"/>
        <w:rPr>
          <w:rFonts w:ascii="Times New Roman" w:hAnsi="Times New Roman"/>
          <w:sz w:val="24"/>
          <w:szCs w:val="24"/>
        </w:rPr>
      </w:pPr>
      <w:r>
        <w:rPr>
          <w:rFonts w:ascii="Times New Roman" w:hAnsi="Times New Roman"/>
          <w:sz w:val="24"/>
          <w:szCs w:val="24"/>
        </w:rPr>
        <w:t>Telefonní kontakt:</w:t>
      </w:r>
    </w:p>
    <w:p w14:paraId="2CCCC850" w14:textId="0FA0FF49" w:rsidR="009E54E2" w:rsidRDefault="009E54E2" w:rsidP="009E54E2">
      <w:pPr>
        <w:pStyle w:val="Prosttext2"/>
        <w:rPr>
          <w:rFonts w:ascii="Times New Roman" w:hAnsi="Times New Roman"/>
          <w:sz w:val="24"/>
          <w:szCs w:val="24"/>
        </w:rPr>
      </w:pPr>
    </w:p>
    <w:p w14:paraId="2E6E5E00" w14:textId="5BF5250F" w:rsidR="009E54E2" w:rsidRDefault="009E54E2" w:rsidP="009E54E2">
      <w:pPr>
        <w:pStyle w:val="Prosttext2"/>
        <w:rPr>
          <w:rFonts w:ascii="Times New Roman" w:hAnsi="Times New Roman"/>
          <w:sz w:val="24"/>
          <w:szCs w:val="24"/>
        </w:rPr>
      </w:pPr>
    </w:p>
    <w:p w14:paraId="669B96E0" w14:textId="19E9113B" w:rsidR="009E54E2" w:rsidRDefault="009E54E2" w:rsidP="009E54E2">
      <w:pPr>
        <w:pStyle w:val="Prosttext2"/>
        <w:rPr>
          <w:rFonts w:ascii="Times New Roman" w:hAnsi="Times New Roman"/>
          <w:sz w:val="24"/>
          <w:szCs w:val="24"/>
        </w:rPr>
      </w:pPr>
    </w:p>
    <w:p w14:paraId="1D46C94C" w14:textId="5A3F213B" w:rsidR="009E54E2" w:rsidRDefault="009E54E2" w:rsidP="009E54E2">
      <w:pPr>
        <w:pStyle w:val="Prosttext2"/>
        <w:rPr>
          <w:rFonts w:ascii="Times New Roman" w:hAnsi="Times New Roman"/>
          <w:sz w:val="24"/>
          <w:szCs w:val="24"/>
        </w:rPr>
      </w:pPr>
      <w:r>
        <w:rPr>
          <w:rFonts w:ascii="Times New Roman" w:hAnsi="Times New Roman"/>
          <w:sz w:val="24"/>
          <w:szCs w:val="24"/>
        </w:rPr>
        <w:t>Žádá o poskytnutí následujících informací:</w:t>
      </w:r>
    </w:p>
    <w:p w14:paraId="42EAB744" w14:textId="608CB860" w:rsidR="009E54E2" w:rsidRDefault="009E54E2" w:rsidP="009E54E2">
      <w:pPr>
        <w:pStyle w:val="Prosttext2"/>
        <w:rPr>
          <w:rFonts w:ascii="Times New Roman" w:hAnsi="Times New Roman"/>
          <w:sz w:val="24"/>
          <w:szCs w:val="24"/>
        </w:rPr>
      </w:pPr>
    </w:p>
    <w:p w14:paraId="118A20EE" w14:textId="2A7744F0" w:rsidR="009E54E2" w:rsidRDefault="009E54E2" w:rsidP="009E54E2">
      <w:pPr>
        <w:pStyle w:val="Prosttext2"/>
        <w:rPr>
          <w:rFonts w:ascii="Times New Roman" w:hAnsi="Times New Roman"/>
          <w:sz w:val="24"/>
          <w:szCs w:val="24"/>
        </w:rPr>
      </w:pPr>
    </w:p>
    <w:p w14:paraId="3C9C7930" w14:textId="1172364C" w:rsidR="009E54E2" w:rsidRDefault="009E54E2" w:rsidP="009E54E2">
      <w:pPr>
        <w:pStyle w:val="Prosttext2"/>
        <w:rPr>
          <w:rFonts w:ascii="Times New Roman" w:hAnsi="Times New Roman"/>
          <w:sz w:val="24"/>
          <w:szCs w:val="24"/>
        </w:rPr>
      </w:pPr>
    </w:p>
    <w:p w14:paraId="6599C51E" w14:textId="56BABD0D" w:rsidR="009E54E2" w:rsidRDefault="009E54E2" w:rsidP="009E54E2">
      <w:pPr>
        <w:pStyle w:val="Prosttext2"/>
        <w:rPr>
          <w:rFonts w:ascii="Times New Roman" w:hAnsi="Times New Roman"/>
          <w:sz w:val="24"/>
          <w:szCs w:val="24"/>
        </w:rPr>
      </w:pPr>
    </w:p>
    <w:p w14:paraId="54F38286" w14:textId="21947494" w:rsidR="009E54E2" w:rsidRDefault="009E54E2" w:rsidP="009E54E2">
      <w:pPr>
        <w:pStyle w:val="Prosttext2"/>
        <w:rPr>
          <w:rFonts w:ascii="Times New Roman" w:hAnsi="Times New Roman"/>
          <w:sz w:val="24"/>
          <w:szCs w:val="24"/>
        </w:rPr>
      </w:pPr>
    </w:p>
    <w:p w14:paraId="57491DF7" w14:textId="48544226" w:rsidR="009E54E2" w:rsidRDefault="009E54E2" w:rsidP="009E54E2">
      <w:pPr>
        <w:pStyle w:val="Prosttext2"/>
        <w:rPr>
          <w:rFonts w:ascii="Times New Roman" w:hAnsi="Times New Roman"/>
          <w:sz w:val="24"/>
          <w:szCs w:val="24"/>
        </w:rPr>
      </w:pPr>
    </w:p>
    <w:p w14:paraId="637A8EEF" w14:textId="1AFC67D2" w:rsidR="009E54E2" w:rsidRDefault="009E54E2" w:rsidP="009E54E2">
      <w:pPr>
        <w:pStyle w:val="Prosttext2"/>
        <w:rPr>
          <w:rFonts w:ascii="Times New Roman" w:hAnsi="Times New Roman"/>
          <w:sz w:val="24"/>
          <w:szCs w:val="24"/>
        </w:rPr>
      </w:pPr>
    </w:p>
    <w:p w14:paraId="6027AC91" w14:textId="69C54CAF" w:rsidR="009E54E2" w:rsidRDefault="009E54E2" w:rsidP="009E54E2">
      <w:pPr>
        <w:pStyle w:val="Prosttext2"/>
        <w:rPr>
          <w:rFonts w:ascii="Times New Roman" w:hAnsi="Times New Roman"/>
          <w:sz w:val="24"/>
          <w:szCs w:val="24"/>
        </w:rPr>
      </w:pPr>
    </w:p>
    <w:p w14:paraId="511BCC43" w14:textId="2133F0D8" w:rsidR="009E54E2" w:rsidRDefault="009E54E2" w:rsidP="009E54E2">
      <w:pPr>
        <w:pStyle w:val="Prosttext2"/>
        <w:rPr>
          <w:rFonts w:ascii="Times New Roman" w:hAnsi="Times New Roman"/>
          <w:sz w:val="24"/>
          <w:szCs w:val="24"/>
        </w:rPr>
      </w:pPr>
    </w:p>
    <w:p w14:paraId="60AB4AA2" w14:textId="164E31F6" w:rsidR="009E54E2" w:rsidRDefault="009E54E2" w:rsidP="009E54E2">
      <w:pPr>
        <w:pStyle w:val="Prosttext2"/>
        <w:rPr>
          <w:rFonts w:ascii="Times New Roman" w:hAnsi="Times New Roman"/>
          <w:sz w:val="24"/>
          <w:szCs w:val="24"/>
        </w:rPr>
      </w:pPr>
    </w:p>
    <w:p w14:paraId="50DF65C9" w14:textId="31C9C6E8" w:rsidR="009E54E2" w:rsidRDefault="009E54E2" w:rsidP="009E54E2">
      <w:pPr>
        <w:pStyle w:val="Prosttext2"/>
        <w:rPr>
          <w:rFonts w:ascii="Times New Roman" w:hAnsi="Times New Roman"/>
          <w:sz w:val="24"/>
          <w:szCs w:val="24"/>
        </w:rPr>
      </w:pPr>
      <w:r>
        <w:rPr>
          <w:rFonts w:ascii="Times New Roman" w:hAnsi="Times New Roman"/>
          <w:sz w:val="24"/>
          <w:szCs w:val="24"/>
        </w:rPr>
        <w:t>Požadovaná forma poskytnutí informací:</w:t>
      </w:r>
    </w:p>
    <w:p w14:paraId="24E07E8F" w14:textId="7BE9667C" w:rsidR="009E54E2" w:rsidRDefault="009E54E2" w:rsidP="009E54E2">
      <w:pPr>
        <w:pStyle w:val="Prosttext2"/>
        <w:numPr>
          <w:ilvl w:val="0"/>
          <w:numId w:val="18"/>
        </w:numPr>
        <w:rPr>
          <w:rFonts w:ascii="Times New Roman" w:hAnsi="Times New Roman"/>
          <w:sz w:val="24"/>
          <w:szCs w:val="24"/>
        </w:rPr>
      </w:pPr>
      <w:r>
        <w:rPr>
          <w:rFonts w:ascii="Times New Roman" w:hAnsi="Times New Roman"/>
          <w:sz w:val="24"/>
          <w:szCs w:val="24"/>
        </w:rPr>
        <w:t>Zaslat e-mailem/DS</w:t>
      </w:r>
    </w:p>
    <w:p w14:paraId="440D8FB1" w14:textId="6E048AC3" w:rsidR="009E54E2" w:rsidRDefault="009E54E2" w:rsidP="009E54E2">
      <w:pPr>
        <w:pStyle w:val="Prosttext2"/>
        <w:numPr>
          <w:ilvl w:val="0"/>
          <w:numId w:val="18"/>
        </w:numPr>
        <w:rPr>
          <w:rFonts w:ascii="Times New Roman" w:hAnsi="Times New Roman"/>
          <w:sz w:val="24"/>
          <w:szCs w:val="24"/>
        </w:rPr>
      </w:pPr>
      <w:r>
        <w:rPr>
          <w:rFonts w:ascii="Times New Roman" w:hAnsi="Times New Roman"/>
          <w:sz w:val="24"/>
          <w:szCs w:val="24"/>
        </w:rPr>
        <w:t>Zaslat poštou na adresu:</w:t>
      </w:r>
    </w:p>
    <w:p w14:paraId="3F4C5439" w14:textId="1F1A7903" w:rsidR="009E54E2" w:rsidRDefault="009E54E2" w:rsidP="009E54E2">
      <w:pPr>
        <w:pStyle w:val="Prosttext2"/>
        <w:numPr>
          <w:ilvl w:val="0"/>
          <w:numId w:val="18"/>
        </w:numPr>
        <w:rPr>
          <w:rFonts w:ascii="Times New Roman" w:hAnsi="Times New Roman"/>
          <w:sz w:val="24"/>
          <w:szCs w:val="24"/>
        </w:rPr>
      </w:pPr>
      <w:r>
        <w:rPr>
          <w:rFonts w:ascii="Times New Roman" w:hAnsi="Times New Roman"/>
          <w:sz w:val="24"/>
          <w:szCs w:val="24"/>
        </w:rPr>
        <w:t>Jiný způsob:</w:t>
      </w:r>
    </w:p>
    <w:p w14:paraId="55A11F9C" w14:textId="0991FA2C" w:rsidR="009E54E2" w:rsidRDefault="009E54E2" w:rsidP="009E54E2">
      <w:pPr>
        <w:pStyle w:val="Prosttext2"/>
        <w:rPr>
          <w:rFonts w:ascii="Times New Roman" w:hAnsi="Times New Roman"/>
          <w:sz w:val="24"/>
          <w:szCs w:val="24"/>
        </w:rPr>
      </w:pPr>
    </w:p>
    <w:p w14:paraId="40370F99" w14:textId="0DA5F933" w:rsidR="009E54E2" w:rsidRDefault="009E54E2" w:rsidP="009E54E2">
      <w:pPr>
        <w:pStyle w:val="Prosttext2"/>
        <w:rPr>
          <w:rFonts w:ascii="Times New Roman" w:hAnsi="Times New Roman"/>
          <w:sz w:val="24"/>
          <w:szCs w:val="24"/>
        </w:rPr>
      </w:pPr>
    </w:p>
    <w:p w14:paraId="3355D3BF" w14:textId="311CA6F7" w:rsidR="009E54E2" w:rsidRDefault="009E54E2" w:rsidP="009E54E2">
      <w:pPr>
        <w:pStyle w:val="Prosttext2"/>
        <w:rPr>
          <w:rFonts w:ascii="Times New Roman" w:hAnsi="Times New Roman"/>
          <w:sz w:val="24"/>
          <w:szCs w:val="24"/>
        </w:rPr>
      </w:pPr>
    </w:p>
    <w:p w14:paraId="333E1039" w14:textId="10D83DAA" w:rsidR="009E54E2" w:rsidRDefault="009E54E2" w:rsidP="009E54E2">
      <w:pPr>
        <w:pStyle w:val="Prosttext2"/>
        <w:rPr>
          <w:rFonts w:ascii="Times New Roman" w:hAnsi="Times New Roman"/>
          <w:sz w:val="24"/>
          <w:szCs w:val="24"/>
        </w:rPr>
      </w:pPr>
    </w:p>
    <w:p w14:paraId="52C24F44" w14:textId="10CF5FB6" w:rsidR="009E54E2" w:rsidRDefault="009E54E2" w:rsidP="009E54E2">
      <w:pPr>
        <w:pStyle w:val="Prosttext2"/>
        <w:rPr>
          <w:rFonts w:ascii="Times New Roman" w:hAnsi="Times New Roman"/>
          <w:sz w:val="24"/>
          <w:szCs w:val="24"/>
        </w:rPr>
      </w:pPr>
    </w:p>
    <w:p w14:paraId="7E977EC3" w14:textId="51A45A39" w:rsidR="009E54E2" w:rsidRDefault="009E54E2" w:rsidP="009E54E2">
      <w:pPr>
        <w:pStyle w:val="Prosttext2"/>
        <w:rPr>
          <w:rFonts w:ascii="Times New Roman" w:hAnsi="Times New Roman"/>
          <w:sz w:val="24"/>
          <w:szCs w:val="24"/>
        </w:rPr>
      </w:pPr>
    </w:p>
    <w:p w14:paraId="29260BC2" w14:textId="57855AA7" w:rsidR="009E54E2" w:rsidRDefault="009E54E2" w:rsidP="009E54E2">
      <w:pPr>
        <w:pStyle w:val="Prosttext2"/>
        <w:rPr>
          <w:rFonts w:ascii="Times New Roman" w:hAnsi="Times New Roman"/>
          <w:sz w:val="24"/>
          <w:szCs w:val="24"/>
        </w:rPr>
      </w:pPr>
    </w:p>
    <w:p w14:paraId="31F396A1" w14:textId="1F86C826" w:rsidR="009E54E2" w:rsidRDefault="009E54E2" w:rsidP="009E54E2">
      <w:pPr>
        <w:pStyle w:val="Prosttext2"/>
        <w:rPr>
          <w:rFonts w:ascii="Times New Roman" w:hAnsi="Times New Roman"/>
          <w:sz w:val="24"/>
          <w:szCs w:val="24"/>
        </w:rPr>
      </w:pPr>
    </w:p>
    <w:p w14:paraId="10B92662" w14:textId="60BBD174" w:rsidR="009E54E2" w:rsidRDefault="009E54E2" w:rsidP="009E54E2">
      <w:pPr>
        <w:pStyle w:val="Prosttext2"/>
        <w:rPr>
          <w:rFonts w:ascii="Times New Roman" w:hAnsi="Times New Roman"/>
          <w:sz w:val="24"/>
          <w:szCs w:val="24"/>
        </w:rPr>
      </w:pPr>
    </w:p>
    <w:p w14:paraId="205F39D7" w14:textId="2B1A7B68" w:rsidR="009E54E2" w:rsidRDefault="009E54E2" w:rsidP="009E54E2">
      <w:pPr>
        <w:pStyle w:val="Prosttext2"/>
        <w:rPr>
          <w:rFonts w:ascii="Times New Roman" w:hAnsi="Times New Roman"/>
          <w:sz w:val="24"/>
          <w:szCs w:val="24"/>
        </w:rPr>
      </w:pPr>
    </w:p>
    <w:p w14:paraId="31FD0EA9" w14:textId="05F88D1B" w:rsidR="009E54E2" w:rsidRDefault="009E54E2" w:rsidP="009E54E2">
      <w:pPr>
        <w:pStyle w:val="Prosttext2"/>
        <w:rPr>
          <w:rFonts w:ascii="Times New Roman" w:hAnsi="Times New Roman"/>
          <w:sz w:val="24"/>
          <w:szCs w:val="24"/>
        </w:rPr>
      </w:pPr>
    </w:p>
    <w:p w14:paraId="2B49F8BC" w14:textId="704C828C" w:rsidR="009E54E2" w:rsidRDefault="009E54E2" w:rsidP="009E54E2">
      <w:pPr>
        <w:pStyle w:val="Prosttext2"/>
        <w:rPr>
          <w:rFonts w:ascii="Times New Roman" w:hAnsi="Times New Roman"/>
          <w:sz w:val="24"/>
          <w:szCs w:val="24"/>
        </w:rPr>
      </w:pPr>
    </w:p>
    <w:p w14:paraId="42391B5D" w14:textId="0758D867" w:rsidR="009E54E2" w:rsidRDefault="009E54E2" w:rsidP="009E54E2">
      <w:pPr>
        <w:pStyle w:val="Prosttext2"/>
        <w:rPr>
          <w:rFonts w:ascii="Times New Roman" w:hAnsi="Times New Roman"/>
          <w:sz w:val="24"/>
          <w:szCs w:val="24"/>
        </w:rPr>
      </w:pPr>
    </w:p>
    <w:p w14:paraId="76729E90" w14:textId="4062B75F" w:rsidR="009E54E2" w:rsidRDefault="009E54E2" w:rsidP="009E54E2">
      <w:pPr>
        <w:pStyle w:val="Prosttext2"/>
        <w:rPr>
          <w:rFonts w:ascii="Times New Roman" w:hAnsi="Times New Roman"/>
          <w:sz w:val="24"/>
          <w:szCs w:val="24"/>
        </w:rPr>
      </w:pPr>
      <w:r>
        <w:rPr>
          <w:rFonts w:ascii="Times New Roman" w:hAnsi="Times New Roman"/>
          <w:sz w:val="24"/>
          <w:szCs w:val="24"/>
        </w:rPr>
        <w:t>Dne:</w:t>
      </w:r>
    </w:p>
    <w:p w14:paraId="2F851794" w14:textId="1FE6677A" w:rsidR="00E307C0" w:rsidRDefault="00E307C0" w:rsidP="00E307C0">
      <w:pPr>
        <w:pStyle w:val="Prosttext2"/>
        <w:jc w:val="center"/>
        <w:rPr>
          <w:rFonts w:ascii="Times New Roman" w:hAnsi="Times New Roman"/>
          <w:sz w:val="24"/>
          <w:szCs w:val="24"/>
        </w:rPr>
      </w:pPr>
    </w:p>
    <w:p w14:paraId="651C7D93" w14:textId="110A4A78" w:rsidR="00E307C0" w:rsidRDefault="00E307C0" w:rsidP="00E307C0">
      <w:pPr>
        <w:pStyle w:val="Prosttext2"/>
        <w:jc w:val="center"/>
        <w:rPr>
          <w:rFonts w:ascii="Times New Roman" w:hAnsi="Times New Roman"/>
          <w:sz w:val="24"/>
          <w:szCs w:val="24"/>
        </w:rPr>
      </w:pPr>
    </w:p>
    <w:p w14:paraId="52D79DCE" w14:textId="34CDDB3A" w:rsidR="00E307C0" w:rsidRDefault="00E307C0" w:rsidP="00E307C0">
      <w:pPr>
        <w:pStyle w:val="Prosttext2"/>
        <w:jc w:val="center"/>
        <w:rPr>
          <w:rFonts w:ascii="Times New Roman" w:hAnsi="Times New Roman"/>
          <w:sz w:val="24"/>
          <w:szCs w:val="24"/>
        </w:rPr>
      </w:pPr>
    </w:p>
    <w:p w14:paraId="58600F6B" w14:textId="783C636B" w:rsidR="00E307C0" w:rsidRDefault="00E307C0" w:rsidP="00E307C0">
      <w:pPr>
        <w:pStyle w:val="Prosttext2"/>
        <w:jc w:val="center"/>
        <w:rPr>
          <w:rFonts w:ascii="Times New Roman" w:hAnsi="Times New Roman"/>
          <w:sz w:val="24"/>
          <w:szCs w:val="24"/>
        </w:rPr>
      </w:pPr>
    </w:p>
    <w:p w14:paraId="3FBF011F" w14:textId="1D9AE8D7" w:rsidR="00E307C0" w:rsidRDefault="00E307C0" w:rsidP="00E307C0">
      <w:pPr>
        <w:pStyle w:val="Prosttext2"/>
        <w:jc w:val="center"/>
        <w:rPr>
          <w:rFonts w:ascii="Times New Roman" w:hAnsi="Times New Roman"/>
          <w:sz w:val="24"/>
          <w:szCs w:val="24"/>
        </w:rPr>
      </w:pPr>
    </w:p>
    <w:p w14:paraId="5AE34D21" w14:textId="5D12E0B3" w:rsidR="00E307C0" w:rsidRDefault="00E307C0" w:rsidP="00E307C0">
      <w:pPr>
        <w:pStyle w:val="Prosttext2"/>
        <w:jc w:val="center"/>
        <w:rPr>
          <w:rFonts w:ascii="Times New Roman" w:hAnsi="Times New Roman"/>
          <w:sz w:val="24"/>
          <w:szCs w:val="24"/>
        </w:rPr>
      </w:pPr>
    </w:p>
    <w:p w14:paraId="38431A94" w14:textId="015F7AA8" w:rsidR="00E307C0" w:rsidRDefault="00E307C0" w:rsidP="00E307C0">
      <w:pPr>
        <w:pStyle w:val="Prosttext2"/>
        <w:jc w:val="center"/>
        <w:rPr>
          <w:rFonts w:ascii="Times New Roman" w:hAnsi="Times New Roman"/>
          <w:sz w:val="24"/>
          <w:szCs w:val="24"/>
        </w:rPr>
      </w:pPr>
    </w:p>
    <w:p w14:paraId="46F13F2B" w14:textId="3011410B" w:rsidR="00E307C0" w:rsidRDefault="00E307C0" w:rsidP="00E307C0">
      <w:pPr>
        <w:pStyle w:val="Prosttext2"/>
        <w:jc w:val="center"/>
        <w:rPr>
          <w:rFonts w:ascii="Times New Roman" w:hAnsi="Times New Roman"/>
          <w:sz w:val="24"/>
          <w:szCs w:val="24"/>
        </w:rPr>
      </w:pPr>
    </w:p>
    <w:p w14:paraId="20F921EF" w14:textId="109786A0" w:rsidR="00E307C0" w:rsidRDefault="00E307C0" w:rsidP="00E307C0">
      <w:pPr>
        <w:pStyle w:val="Prosttext2"/>
        <w:jc w:val="center"/>
        <w:rPr>
          <w:rFonts w:ascii="Times New Roman" w:hAnsi="Times New Roman"/>
          <w:sz w:val="24"/>
          <w:szCs w:val="24"/>
        </w:rPr>
      </w:pPr>
    </w:p>
    <w:p w14:paraId="1DD38BF3" w14:textId="6C87731B" w:rsidR="00E307C0" w:rsidRDefault="00E307C0" w:rsidP="00641F04">
      <w:pPr>
        <w:pStyle w:val="Prosttext2"/>
        <w:rPr>
          <w:rFonts w:ascii="Times New Roman" w:hAnsi="Times New Roman"/>
          <w:sz w:val="24"/>
          <w:szCs w:val="24"/>
        </w:rPr>
      </w:pPr>
    </w:p>
    <w:p w14:paraId="1F22FBBA" w14:textId="77777777" w:rsidR="00242EAC" w:rsidRPr="0053103D" w:rsidRDefault="00242EAC" w:rsidP="00334950">
      <w:pPr>
        <w:pStyle w:val="Prosttext2"/>
        <w:rPr>
          <w:rFonts w:ascii="Times New Roman" w:hAnsi="Times New Roman"/>
          <w:sz w:val="24"/>
          <w:szCs w:val="24"/>
        </w:rPr>
      </w:pPr>
    </w:p>
    <w:p w14:paraId="6EE4867A" w14:textId="77777777" w:rsidR="00334950" w:rsidRPr="0053103D" w:rsidRDefault="00334950">
      <w:pPr>
        <w:pStyle w:val="Prosttext2"/>
        <w:rPr>
          <w:rFonts w:ascii="Times New Roman" w:hAnsi="Times New Roman"/>
          <w:sz w:val="24"/>
          <w:szCs w:val="24"/>
        </w:rPr>
      </w:pPr>
    </w:p>
    <w:p w14:paraId="5007E7C3" w14:textId="20D5B406" w:rsidR="00334950" w:rsidRPr="00242EAC" w:rsidRDefault="00334950" w:rsidP="00242EAC">
      <w:pPr>
        <w:pStyle w:val="Odstavecseseznamem"/>
        <w:numPr>
          <w:ilvl w:val="0"/>
          <w:numId w:val="13"/>
        </w:numPr>
        <w:jc w:val="both"/>
        <w:rPr>
          <w:b/>
          <w:sz w:val="24"/>
          <w:szCs w:val="24"/>
        </w:rPr>
      </w:pPr>
      <w:r w:rsidRPr="00242EAC">
        <w:rPr>
          <w:b/>
          <w:sz w:val="24"/>
          <w:szCs w:val="24"/>
        </w:rPr>
        <w:t xml:space="preserve"> Závěrečná ustanovení</w:t>
      </w:r>
    </w:p>
    <w:p w14:paraId="5A52FDFA" w14:textId="77777777" w:rsidR="00334950" w:rsidRPr="0053103D" w:rsidRDefault="00334950" w:rsidP="00334950">
      <w:pPr>
        <w:jc w:val="both"/>
        <w:rPr>
          <w:sz w:val="24"/>
          <w:szCs w:val="24"/>
        </w:rPr>
      </w:pPr>
    </w:p>
    <w:p w14:paraId="3CE64D5E" w14:textId="2E6A3F27" w:rsidR="00334950" w:rsidRPr="0053103D" w:rsidRDefault="00334950" w:rsidP="00334950">
      <w:pPr>
        <w:numPr>
          <w:ilvl w:val="0"/>
          <w:numId w:val="10"/>
        </w:numPr>
        <w:ind w:left="720"/>
        <w:jc w:val="both"/>
        <w:rPr>
          <w:sz w:val="24"/>
          <w:szCs w:val="24"/>
        </w:rPr>
      </w:pPr>
      <w:r w:rsidRPr="0053103D">
        <w:rPr>
          <w:sz w:val="24"/>
          <w:szCs w:val="24"/>
        </w:rPr>
        <w:t>Kontrolou provádění ustanovení této směrnice je statut</w:t>
      </w:r>
      <w:r w:rsidR="009E54E2">
        <w:rPr>
          <w:sz w:val="24"/>
          <w:szCs w:val="24"/>
        </w:rPr>
        <w:t>árním orgánem školy pověřena ředitelka školy.</w:t>
      </w:r>
    </w:p>
    <w:p w14:paraId="6A32D80D" w14:textId="77777777" w:rsidR="00334950" w:rsidRPr="0053103D" w:rsidRDefault="00334950" w:rsidP="00334950">
      <w:pPr>
        <w:numPr>
          <w:ilvl w:val="0"/>
          <w:numId w:val="10"/>
        </w:numPr>
        <w:ind w:left="720"/>
        <w:jc w:val="both"/>
        <w:rPr>
          <w:sz w:val="24"/>
          <w:szCs w:val="24"/>
        </w:rPr>
      </w:pPr>
      <w:r w:rsidRPr="0053103D">
        <w:rPr>
          <w:sz w:val="24"/>
          <w:szCs w:val="24"/>
        </w:rPr>
        <w:t>O kontrolách provádí písemné záznamy</w:t>
      </w:r>
    </w:p>
    <w:p w14:paraId="3B9760CF" w14:textId="260A262C" w:rsidR="00334950" w:rsidRPr="0053103D" w:rsidRDefault="00143F92" w:rsidP="00334950">
      <w:pPr>
        <w:numPr>
          <w:ilvl w:val="0"/>
          <w:numId w:val="10"/>
        </w:numPr>
        <w:ind w:left="720"/>
        <w:jc w:val="both"/>
        <w:rPr>
          <w:sz w:val="24"/>
          <w:szCs w:val="24"/>
        </w:rPr>
      </w:pPr>
      <w:r>
        <w:rPr>
          <w:sz w:val="24"/>
          <w:szCs w:val="24"/>
        </w:rPr>
        <w:t>Tímto se ruší</w:t>
      </w:r>
      <w:r w:rsidR="00334950" w:rsidRPr="0053103D">
        <w:rPr>
          <w:sz w:val="24"/>
          <w:szCs w:val="24"/>
        </w:rPr>
        <w:t xml:space="preserve"> předchozí znění této směrnice č.j.:</w:t>
      </w:r>
      <w:r>
        <w:rPr>
          <w:sz w:val="24"/>
          <w:szCs w:val="24"/>
        </w:rPr>
        <w:t xml:space="preserve"> MS/192/18 ze dne 27.9.2018.</w:t>
      </w:r>
      <w:r w:rsidR="00334950" w:rsidRPr="0053103D">
        <w:rPr>
          <w:sz w:val="24"/>
          <w:szCs w:val="24"/>
        </w:rPr>
        <w:t xml:space="preserve"> Uložení směrnice v archivu školy se řídí spisovým řádem školy. </w:t>
      </w:r>
    </w:p>
    <w:p w14:paraId="3969C93B" w14:textId="3C4598F9" w:rsidR="00334950" w:rsidRPr="0053103D" w:rsidRDefault="00334950" w:rsidP="00334950">
      <w:pPr>
        <w:numPr>
          <w:ilvl w:val="0"/>
          <w:numId w:val="10"/>
        </w:numPr>
        <w:ind w:left="720"/>
        <w:jc w:val="both"/>
        <w:rPr>
          <w:sz w:val="24"/>
          <w:szCs w:val="24"/>
        </w:rPr>
      </w:pPr>
      <w:r w:rsidRPr="0053103D">
        <w:rPr>
          <w:sz w:val="24"/>
          <w:szCs w:val="24"/>
        </w:rPr>
        <w:t>Směrnice nabývá účinnosti dnem:</w:t>
      </w:r>
      <w:r w:rsidR="004E055C">
        <w:rPr>
          <w:sz w:val="24"/>
          <w:szCs w:val="24"/>
        </w:rPr>
        <w:t xml:space="preserve"> </w:t>
      </w:r>
      <w:proofErr w:type="gramStart"/>
      <w:r w:rsidR="005976DF">
        <w:rPr>
          <w:sz w:val="24"/>
          <w:szCs w:val="24"/>
        </w:rPr>
        <w:t>28</w:t>
      </w:r>
      <w:r w:rsidR="009E54E2">
        <w:rPr>
          <w:sz w:val="24"/>
          <w:szCs w:val="24"/>
        </w:rPr>
        <w:t>.2</w:t>
      </w:r>
      <w:r w:rsidR="00143F92">
        <w:rPr>
          <w:sz w:val="24"/>
          <w:szCs w:val="24"/>
        </w:rPr>
        <w:t>.2022</w:t>
      </w:r>
      <w:proofErr w:type="gramEnd"/>
    </w:p>
    <w:p w14:paraId="4046625F" w14:textId="27F6F27D" w:rsidR="00334950" w:rsidRPr="0053103D" w:rsidRDefault="00242EAC" w:rsidP="00334950">
      <w:pPr>
        <w:jc w:val="both"/>
        <w:rPr>
          <w:sz w:val="24"/>
          <w:szCs w:val="24"/>
        </w:rPr>
      </w:pPr>
      <w:r>
        <w:rPr>
          <w:sz w:val="24"/>
          <w:szCs w:val="24"/>
        </w:rPr>
        <w:t>Tato směrnice je závazná pro všechny zaměstnance MŠ Přelouč Za Fontánou 935, okres Pardubice.</w:t>
      </w:r>
    </w:p>
    <w:p w14:paraId="6738B60B" w14:textId="77777777" w:rsidR="00334950" w:rsidRPr="0053103D" w:rsidRDefault="00334950" w:rsidP="00334950">
      <w:pPr>
        <w:jc w:val="both"/>
        <w:rPr>
          <w:sz w:val="24"/>
          <w:szCs w:val="24"/>
        </w:rPr>
      </w:pPr>
    </w:p>
    <w:p w14:paraId="05ACB48B" w14:textId="77777777" w:rsidR="00334950" w:rsidRPr="0053103D" w:rsidRDefault="00334950" w:rsidP="00334950">
      <w:pPr>
        <w:jc w:val="both"/>
        <w:rPr>
          <w:sz w:val="24"/>
          <w:szCs w:val="24"/>
        </w:rPr>
      </w:pPr>
    </w:p>
    <w:p w14:paraId="4D96E53A" w14:textId="526DD10C" w:rsidR="00334950" w:rsidRPr="0053103D" w:rsidRDefault="00143F92" w:rsidP="00334950">
      <w:pPr>
        <w:jc w:val="both"/>
        <w:rPr>
          <w:sz w:val="24"/>
          <w:szCs w:val="24"/>
        </w:rPr>
      </w:pPr>
      <w:r>
        <w:rPr>
          <w:sz w:val="24"/>
          <w:szCs w:val="24"/>
        </w:rPr>
        <w:t xml:space="preserve">V Přelouči  </w:t>
      </w:r>
      <w:r w:rsidR="005976DF">
        <w:rPr>
          <w:sz w:val="24"/>
          <w:szCs w:val="24"/>
        </w:rPr>
        <w:t xml:space="preserve">dne </w:t>
      </w:r>
      <w:proofErr w:type="gramStart"/>
      <w:r w:rsidR="005976DF">
        <w:rPr>
          <w:sz w:val="24"/>
          <w:szCs w:val="24"/>
        </w:rPr>
        <w:t>28.2.2022</w:t>
      </w:r>
      <w:proofErr w:type="gramEnd"/>
    </w:p>
    <w:p w14:paraId="30E4CCC5" w14:textId="77777777" w:rsidR="00334950" w:rsidRPr="0053103D" w:rsidRDefault="00334950" w:rsidP="00334950">
      <w:pPr>
        <w:jc w:val="both"/>
        <w:rPr>
          <w:i/>
          <w:sz w:val="24"/>
          <w:szCs w:val="24"/>
        </w:rPr>
      </w:pPr>
    </w:p>
    <w:p w14:paraId="43E12D37" w14:textId="77777777" w:rsidR="00334950" w:rsidRPr="0053103D" w:rsidRDefault="00334950" w:rsidP="00334950">
      <w:pPr>
        <w:rPr>
          <w:i/>
          <w:sz w:val="24"/>
          <w:szCs w:val="24"/>
        </w:rPr>
      </w:pPr>
    </w:p>
    <w:p w14:paraId="30906CC6" w14:textId="77777777" w:rsidR="00334950" w:rsidRPr="0053103D" w:rsidRDefault="00334950" w:rsidP="00334950">
      <w:pPr>
        <w:rPr>
          <w:i/>
          <w:sz w:val="24"/>
          <w:szCs w:val="24"/>
        </w:rPr>
      </w:pPr>
    </w:p>
    <w:p w14:paraId="2FA9C0F2" w14:textId="77777777" w:rsidR="00334950" w:rsidRPr="0053103D" w:rsidRDefault="00334950" w:rsidP="00334950">
      <w:pPr>
        <w:rPr>
          <w:i/>
          <w:sz w:val="24"/>
          <w:szCs w:val="24"/>
        </w:rPr>
      </w:pPr>
    </w:p>
    <w:p w14:paraId="1E5BD5AA" w14:textId="0341E6AF" w:rsidR="00334950" w:rsidRPr="0053103D" w:rsidRDefault="00334950" w:rsidP="00334950">
      <w:pPr>
        <w:rPr>
          <w:i/>
          <w:sz w:val="24"/>
          <w:szCs w:val="24"/>
        </w:rPr>
      </w:pPr>
    </w:p>
    <w:p w14:paraId="442094C1" w14:textId="77777777" w:rsidR="00334950" w:rsidRPr="0053103D" w:rsidRDefault="00334950" w:rsidP="00334950">
      <w:pPr>
        <w:rPr>
          <w:i/>
          <w:sz w:val="24"/>
          <w:szCs w:val="24"/>
        </w:rPr>
      </w:pPr>
    </w:p>
    <w:p w14:paraId="30F77A38" w14:textId="77777777" w:rsidR="00334950" w:rsidRPr="0053103D" w:rsidRDefault="00334950" w:rsidP="00334950">
      <w:pPr>
        <w:rPr>
          <w:sz w:val="24"/>
          <w:szCs w:val="24"/>
        </w:rPr>
      </w:pPr>
    </w:p>
    <w:p w14:paraId="21188279" w14:textId="77777777" w:rsidR="00334950" w:rsidRPr="0053103D" w:rsidRDefault="00334950" w:rsidP="00334950">
      <w:pPr>
        <w:rPr>
          <w:sz w:val="24"/>
          <w:szCs w:val="24"/>
        </w:rPr>
      </w:pPr>
    </w:p>
    <w:p w14:paraId="4452246A" w14:textId="77777777" w:rsidR="00334950" w:rsidRPr="0053103D" w:rsidRDefault="00334950" w:rsidP="00334950">
      <w:pPr>
        <w:pStyle w:val="Zkladntext"/>
        <w:rPr>
          <w:sz w:val="24"/>
          <w:szCs w:val="24"/>
        </w:rPr>
      </w:pPr>
      <w:r w:rsidRPr="0053103D">
        <w:rPr>
          <w:sz w:val="24"/>
          <w:szCs w:val="24"/>
        </w:rPr>
        <w:t>titul, jméno, funkce</w:t>
      </w:r>
    </w:p>
    <w:p w14:paraId="1E4BC2CA" w14:textId="77777777" w:rsidR="00334950" w:rsidRPr="0053103D" w:rsidRDefault="00334950" w:rsidP="00334950">
      <w:pPr>
        <w:pStyle w:val="Zkladntext"/>
        <w:rPr>
          <w:sz w:val="24"/>
          <w:szCs w:val="24"/>
        </w:rPr>
      </w:pPr>
      <w:r w:rsidRPr="0053103D">
        <w:rPr>
          <w:sz w:val="24"/>
          <w:szCs w:val="24"/>
        </w:rPr>
        <w:t>ředitel školy</w:t>
      </w:r>
    </w:p>
    <w:p w14:paraId="5B7C6F69" w14:textId="77777777" w:rsidR="00334950" w:rsidRPr="0053103D" w:rsidRDefault="00334950" w:rsidP="00334950">
      <w:pPr>
        <w:pStyle w:val="Zkladntext"/>
        <w:rPr>
          <w:sz w:val="24"/>
          <w:szCs w:val="24"/>
        </w:rPr>
      </w:pPr>
    </w:p>
    <w:p w14:paraId="4FCAF98B" w14:textId="77777777" w:rsidR="00B16B6D" w:rsidRPr="0053103D" w:rsidRDefault="00B16B6D" w:rsidP="00334950">
      <w:pPr>
        <w:pStyle w:val="Prosttext2"/>
        <w:rPr>
          <w:sz w:val="24"/>
          <w:szCs w:val="24"/>
        </w:rPr>
      </w:pPr>
    </w:p>
    <w:sectPr w:rsidR="00B16B6D" w:rsidRPr="0053103D" w:rsidSect="00A0441E">
      <w:headerReference w:type="default" r:id="rId10"/>
      <w:footerReference w:type="even" r:id="rId11"/>
      <w:footerReference w:type="default" r:id="rId12"/>
      <w:pgSz w:w="11907" w:h="16840" w:code="9"/>
      <w:pgMar w:top="1134" w:right="1134" w:bottom="1134" w:left="1134" w:header="567" w:footer="567" w:gutter="0"/>
      <w:pgNumType w:start="1"/>
      <w:cols w:sep="1" w:space="3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F6CF2" w14:textId="77777777" w:rsidR="00906007" w:rsidRDefault="00906007">
      <w:r>
        <w:separator/>
      </w:r>
    </w:p>
  </w:endnote>
  <w:endnote w:type="continuationSeparator" w:id="0">
    <w:p w14:paraId="1C4D659D" w14:textId="77777777" w:rsidR="00906007" w:rsidRDefault="0090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38AB" w14:textId="77777777" w:rsidR="003808FB" w:rsidRDefault="003808FB">
    <w:pPr>
      <w:pStyle w:val="Zpat"/>
      <w:framePr w:wrap="auto" w:vAnchor="text" w:hAnchor="margin" w:xAlign="outside" w:y="1"/>
      <w:rPr>
        <w:rStyle w:val="slostrnky"/>
        <w:rFonts w:ascii="Arial" w:hAnsi="Arial"/>
        <w:b/>
        <w:sz w:val="24"/>
      </w:rPr>
    </w:pPr>
  </w:p>
  <w:p w14:paraId="31EC0669" w14:textId="77777777" w:rsidR="003808FB" w:rsidRDefault="003808F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705C" w14:textId="77777777" w:rsidR="003808FB" w:rsidRDefault="003808FB">
    <w:pPr>
      <w:pStyle w:val="Zpat"/>
      <w:framePr w:wrap="auto" w:vAnchor="text" w:hAnchor="margin" w:xAlign="outside" w:y="1"/>
      <w:rPr>
        <w:rStyle w:val="slostrnky"/>
      </w:rPr>
    </w:pPr>
  </w:p>
  <w:p w14:paraId="14843D3C" w14:textId="7C6B1223" w:rsidR="003808FB" w:rsidRPr="000D57C2" w:rsidRDefault="003808FB" w:rsidP="0036762E">
    <w:pPr>
      <w:pStyle w:val="Zpat"/>
      <w:pBdr>
        <w:top w:val="single" w:sz="6" w:space="1" w:color="auto"/>
        <w:left w:val="single" w:sz="6" w:space="4" w:color="auto"/>
        <w:bottom w:val="single" w:sz="6" w:space="1" w:color="auto"/>
        <w:right w:val="single" w:sz="6" w:space="4" w:color="auto"/>
      </w:pBdr>
    </w:pPr>
    <w:r>
      <w:t xml:space="preserve">Směrnice pro poskytování informací                   </w:t>
    </w:r>
    <w:r w:rsidRPr="000D57C2">
      <w:t xml:space="preserve"> strana  </w:t>
    </w:r>
    <w:r>
      <w:rPr>
        <w:noProof/>
      </w:rPr>
      <w:fldChar w:fldCharType="begin"/>
    </w:r>
    <w:r>
      <w:rPr>
        <w:noProof/>
      </w:rPr>
      <w:instrText xml:space="preserve"> PAGE   \* MERGEFORMAT </w:instrText>
    </w:r>
    <w:r>
      <w:rPr>
        <w:noProof/>
      </w:rPr>
      <w:fldChar w:fldCharType="separate"/>
    </w:r>
    <w:r w:rsidR="0032751B">
      <w:rPr>
        <w:noProof/>
      </w:rPr>
      <w:t>13</w:t>
    </w:r>
    <w:r>
      <w:rPr>
        <w:noProof/>
      </w:rPr>
      <w:fldChar w:fldCharType="end"/>
    </w:r>
    <w:r w:rsidRPr="000D57C2">
      <w:t xml:space="preserve"> </w:t>
    </w:r>
    <w:r w:rsidRPr="000D57C2">
      <w:rPr>
        <w:rStyle w:val="slostrnky"/>
      </w:rPr>
      <w:t xml:space="preserve">z počtu </w:t>
    </w:r>
    <w:r w:rsidRPr="000D57C2">
      <w:rPr>
        <w:rStyle w:val="slostrnky"/>
      </w:rPr>
      <w:fldChar w:fldCharType="begin"/>
    </w:r>
    <w:r w:rsidRPr="000D57C2">
      <w:rPr>
        <w:rStyle w:val="slostrnky"/>
      </w:rPr>
      <w:instrText xml:space="preserve"> NUMPAGES </w:instrText>
    </w:r>
    <w:r w:rsidRPr="000D57C2">
      <w:rPr>
        <w:rStyle w:val="slostrnky"/>
      </w:rPr>
      <w:fldChar w:fldCharType="separate"/>
    </w:r>
    <w:r w:rsidR="0032751B">
      <w:rPr>
        <w:rStyle w:val="slostrnky"/>
        <w:noProof/>
      </w:rPr>
      <w:t>13</w:t>
    </w:r>
    <w:r w:rsidRPr="000D57C2">
      <w:rPr>
        <w:rStyle w:val="slostrnky"/>
      </w:rPr>
      <w:fldChar w:fldCharType="end"/>
    </w:r>
  </w:p>
  <w:p w14:paraId="302DE909" w14:textId="77777777" w:rsidR="003808FB" w:rsidRDefault="003808F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66013" w14:textId="77777777" w:rsidR="00906007" w:rsidRDefault="00906007">
      <w:r>
        <w:separator/>
      </w:r>
    </w:p>
  </w:footnote>
  <w:footnote w:type="continuationSeparator" w:id="0">
    <w:p w14:paraId="223AFC96" w14:textId="77777777" w:rsidR="00906007" w:rsidRDefault="0090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4E71" w14:textId="4932DFC2" w:rsidR="003808FB" w:rsidRDefault="003808FB" w:rsidP="0036762E">
    <w:pPr>
      <w:pStyle w:val="Zhlav"/>
      <w:rPr>
        <w:sz w:val="18"/>
      </w:rPr>
    </w:pPr>
    <w:r>
      <w:rPr>
        <w:sz w:val="18"/>
      </w:rPr>
      <w:t>Mateřská škola Přelouč, Za Fontánou 935, okres Pardubice</w:t>
    </w:r>
  </w:p>
  <w:p w14:paraId="3FBEF695" w14:textId="77777777" w:rsidR="003808FB" w:rsidRPr="0036762E" w:rsidRDefault="003808FB" w:rsidP="003676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7B3"/>
    <w:multiLevelType w:val="hybridMultilevel"/>
    <w:tmpl w:val="57805D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2F0DA5"/>
    <w:multiLevelType w:val="hybridMultilevel"/>
    <w:tmpl w:val="6E869FD8"/>
    <w:lvl w:ilvl="0" w:tplc="5D96D56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455C4B"/>
    <w:multiLevelType w:val="hybridMultilevel"/>
    <w:tmpl w:val="92483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043479"/>
    <w:multiLevelType w:val="hybridMultilevel"/>
    <w:tmpl w:val="7A465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6073608"/>
    <w:multiLevelType w:val="hybridMultilevel"/>
    <w:tmpl w:val="072A3AE2"/>
    <w:lvl w:ilvl="0" w:tplc="94CE09D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492F5D49"/>
    <w:multiLevelType w:val="hybridMultilevel"/>
    <w:tmpl w:val="28BC11A6"/>
    <w:lvl w:ilvl="0" w:tplc="373A09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4AD33BA"/>
    <w:multiLevelType w:val="hybridMultilevel"/>
    <w:tmpl w:val="46C8F98E"/>
    <w:lvl w:ilvl="0" w:tplc="627213A8">
      <w:start w:val="1"/>
      <w:numFmt w:val="lowerLetter"/>
      <w:lvlText w:val="%1)"/>
      <w:lvlJc w:val="left"/>
      <w:pPr>
        <w:tabs>
          <w:tab w:val="num" w:pos="1418"/>
        </w:tabs>
        <w:ind w:left="1418" w:hanging="454"/>
      </w:pPr>
      <w:rPr>
        <w:rFonts w:ascii="Times New Roman" w:eastAsia="Times New Roman" w:hAnsi="Times New Roman" w:cs="Times New Roman"/>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74633A5F"/>
    <w:multiLevelType w:val="hybridMultilevel"/>
    <w:tmpl w:val="81D2BC82"/>
    <w:lvl w:ilvl="0" w:tplc="C43CA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F8908A3"/>
    <w:multiLevelType w:val="multilevel"/>
    <w:tmpl w:val="21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7"/>
  </w:num>
  <w:num w:numId="4">
    <w:abstractNumId w:val="11"/>
  </w:num>
  <w:num w:numId="5">
    <w:abstractNumId w:val="5"/>
  </w:num>
  <w:num w:numId="6">
    <w:abstractNumId w:val="14"/>
  </w:num>
  <w:num w:numId="7">
    <w:abstractNumId w:val="13"/>
  </w:num>
  <w:num w:numId="8">
    <w:abstractNumId w:val="2"/>
  </w:num>
  <w:num w:numId="9">
    <w:abstractNumId w:val="6"/>
  </w:num>
  <w:num w:numId="10">
    <w:abstractNumId w:val="16"/>
  </w:num>
  <w:num w:numId="11">
    <w:abstractNumId w:val="17"/>
  </w:num>
  <w:num w:numId="12">
    <w:abstractNumId w:val="1"/>
  </w:num>
  <w:num w:numId="13">
    <w:abstractNumId w:val="10"/>
  </w:num>
  <w:num w:numId="14">
    <w:abstractNumId w:val="3"/>
  </w:num>
  <w:num w:numId="15">
    <w:abstractNumId w:val="15"/>
  </w:num>
  <w:num w:numId="16">
    <w:abstractNumId w:val="8"/>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50"/>
    <w:rsid w:val="00071132"/>
    <w:rsid w:val="0007364F"/>
    <w:rsid w:val="00087FB7"/>
    <w:rsid w:val="00093E2C"/>
    <w:rsid w:val="000A7ED3"/>
    <w:rsid w:val="000B462A"/>
    <w:rsid w:val="000B7511"/>
    <w:rsid w:val="000C5E71"/>
    <w:rsid w:val="000D02B3"/>
    <w:rsid w:val="000D31B2"/>
    <w:rsid w:val="000D57C2"/>
    <w:rsid w:val="00143F92"/>
    <w:rsid w:val="00146350"/>
    <w:rsid w:val="001517A2"/>
    <w:rsid w:val="00167843"/>
    <w:rsid w:val="00173EE6"/>
    <w:rsid w:val="00195B4A"/>
    <w:rsid w:val="002217E1"/>
    <w:rsid w:val="002257BA"/>
    <w:rsid w:val="00242EAC"/>
    <w:rsid w:val="00270F3B"/>
    <w:rsid w:val="002E4519"/>
    <w:rsid w:val="00307D03"/>
    <w:rsid w:val="003168C8"/>
    <w:rsid w:val="00327499"/>
    <w:rsid w:val="0032751B"/>
    <w:rsid w:val="00333EC0"/>
    <w:rsid w:val="00334950"/>
    <w:rsid w:val="00341418"/>
    <w:rsid w:val="0036762E"/>
    <w:rsid w:val="003808FB"/>
    <w:rsid w:val="00393405"/>
    <w:rsid w:val="003955A1"/>
    <w:rsid w:val="003B5B60"/>
    <w:rsid w:val="003E344A"/>
    <w:rsid w:val="004757BD"/>
    <w:rsid w:val="00490265"/>
    <w:rsid w:val="004E055C"/>
    <w:rsid w:val="004E1180"/>
    <w:rsid w:val="00515BC8"/>
    <w:rsid w:val="0053103D"/>
    <w:rsid w:val="00587BB8"/>
    <w:rsid w:val="0059663A"/>
    <w:rsid w:val="005976DF"/>
    <w:rsid w:val="006371E5"/>
    <w:rsid w:val="00641F04"/>
    <w:rsid w:val="006A23CE"/>
    <w:rsid w:val="006C0C29"/>
    <w:rsid w:val="006D30EE"/>
    <w:rsid w:val="00721011"/>
    <w:rsid w:val="008423BD"/>
    <w:rsid w:val="00870D0C"/>
    <w:rsid w:val="008A69D7"/>
    <w:rsid w:val="008C1C37"/>
    <w:rsid w:val="00901EBD"/>
    <w:rsid w:val="00902C8B"/>
    <w:rsid w:val="00906007"/>
    <w:rsid w:val="00962486"/>
    <w:rsid w:val="00981BE4"/>
    <w:rsid w:val="009B77C7"/>
    <w:rsid w:val="009E0CBA"/>
    <w:rsid w:val="009E54E2"/>
    <w:rsid w:val="009F2C5B"/>
    <w:rsid w:val="009F7FE5"/>
    <w:rsid w:val="00A0441E"/>
    <w:rsid w:val="00A0570A"/>
    <w:rsid w:val="00A25601"/>
    <w:rsid w:val="00AD7C0E"/>
    <w:rsid w:val="00B16B6D"/>
    <w:rsid w:val="00B175C9"/>
    <w:rsid w:val="00B2551A"/>
    <w:rsid w:val="00B60B43"/>
    <w:rsid w:val="00B662C6"/>
    <w:rsid w:val="00BA579D"/>
    <w:rsid w:val="00C02CC0"/>
    <w:rsid w:val="00C15EB5"/>
    <w:rsid w:val="00C55AA1"/>
    <w:rsid w:val="00C67D88"/>
    <w:rsid w:val="00C908A7"/>
    <w:rsid w:val="00CF161C"/>
    <w:rsid w:val="00D60B81"/>
    <w:rsid w:val="00DC20FB"/>
    <w:rsid w:val="00DE1F19"/>
    <w:rsid w:val="00E021F4"/>
    <w:rsid w:val="00E16AC6"/>
    <w:rsid w:val="00E307C0"/>
    <w:rsid w:val="00E349A1"/>
    <w:rsid w:val="00E83131"/>
    <w:rsid w:val="00F45715"/>
    <w:rsid w:val="00F766D1"/>
    <w:rsid w:val="00FF6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2747"/>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customStyle="1" w:styleId="Nevyeenzmnka1">
    <w:name w:val="Nevyřešená zmínka1"/>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 w:type="table" w:styleId="Mkatabulky">
    <w:name w:val="Table Grid"/>
    <w:basedOn w:val="Normlntabulka"/>
    <w:rsid w:val="0032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32751B"/>
    <w:rPr>
      <w:rFonts w:ascii="Segoe UI" w:hAnsi="Segoe UI" w:cs="Segoe UI"/>
      <w:sz w:val="18"/>
      <w:szCs w:val="18"/>
    </w:rPr>
  </w:style>
  <w:style w:type="character" w:customStyle="1" w:styleId="TextbublinyChar">
    <w:name w:val="Text bubliny Char"/>
    <w:basedOn w:val="Standardnpsmoodstavce"/>
    <w:link w:val="Textbubliny"/>
    <w:semiHidden/>
    <w:rsid w:val="00327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19076">
      <w:bodyDiv w:val="1"/>
      <w:marLeft w:val="0"/>
      <w:marRight w:val="0"/>
      <w:marTop w:val="0"/>
      <w:marBottom w:val="0"/>
      <w:divBdr>
        <w:top w:val="none" w:sz="0" w:space="0" w:color="auto"/>
        <w:left w:val="none" w:sz="0" w:space="0" w:color="auto"/>
        <w:bottom w:val="none" w:sz="0" w:space="0" w:color="auto"/>
        <w:right w:val="none" w:sz="0" w:space="0" w:color="auto"/>
      </w:divBdr>
    </w:div>
    <w:div w:id="792795972">
      <w:bodyDiv w:val="1"/>
      <w:marLeft w:val="0"/>
      <w:marRight w:val="0"/>
      <w:marTop w:val="0"/>
      <w:marBottom w:val="0"/>
      <w:divBdr>
        <w:top w:val="none" w:sz="0" w:space="0" w:color="auto"/>
        <w:left w:val="none" w:sz="0" w:space="0" w:color="auto"/>
        <w:bottom w:val="none" w:sz="0" w:space="0" w:color="auto"/>
        <w:right w:val="none" w:sz="0" w:space="0" w:color="auto"/>
      </w:divBdr>
    </w:div>
    <w:div w:id="12178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g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zafontanou@seznam.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likace.mvcr.cz/sbirka-zakon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3198</Words>
  <Characters>18872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NO</cp:lastModifiedBy>
  <cp:revision>4</cp:revision>
  <cp:lastPrinted>2022-02-28T12:05:00Z</cp:lastPrinted>
  <dcterms:created xsi:type="dcterms:W3CDTF">2021-12-20T10:21:00Z</dcterms:created>
  <dcterms:modified xsi:type="dcterms:W3CDTF">2022-02-28T12:05:00Z</dcterms:modified>
  <cp:category>Kartotéka - směrnice</cp:category>
</cp:coreProperties>
</file>