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D86979" w:rsidTr="00D86979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979" w:rsidRDefault="00D869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1B3E" w:rsidRPr="00D01B3E" w:rsidRDefault="00D01B3E" w:rsidP="00485A97">
      <w:pPr>
        <w:rPr>
          <w:b/>
          <w:sz w:val="28"/>
          <w:szCs w:val="28"/>
        </w:rPr>
      </w:pPr>
    </w:p>
    <w:tbl>
      <w:tblPr>
        <w:tblW w:w="9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4945"/>
      </w:tblGrid>
      <w:tr w:rsidR="00D01B3E" w:rsidRPr="00D01B3E" w:rsidTr="00515E59">
        <w:trPr>
          <w:cantSplit/>
          <w:trHeight w:val="1094"/>
        </w:trPr>
        <w:tc>
          <w:tcPr>
            <w:tcW w:w="9395" w:type="dxa"/>
            <w:gridSpan w:val="2"/>
          </w:tcPr>
          <w:p w:rsidR="00D01B3E" w:rsidRPr="00D01B3E" w:rsidRDefault="003D0F01" w:rsidP="00485A97">
            <w:pPr>
              <w:jc w:val="center"/>
              <w:rPr>
                <w:b/>
                <w:sz w:val="28"/>
                <w:szCs w:val="28"/>
              </w:rPr>
            </w:pPr>
            <w:r w:rsidRPr="00D01B3E">
              <w:rPr>
                <w:b/>
                <w:sz w:val="28"/>
                <w:szCs w:val="28"/>
              </w:rPr>
              <w:t>Kritéria pro přijímání dětí k předškolnímu vzdělávání v mateřské škole</w:t>
            </w:r>
            <w:r>
              <w:rPr>
                <w:b/>
                <w:sz w:val="28"/>
                <w:szCs w:val="28"/>
              </w:rPr>
              <w:t xml:space="preserve"> pro období letních prázdnin a současně v době přerušení provozu mateřské školy Přel</w:t>
            </w:r>
            <w:r w:rsidR="00987AB8">
              <w:rPr>
                <w:b/>
                <w:sz w:val="28"/>
                <w:szCs w:val="28"/>
              </w:rPr>
              <w:t xml:space="preserve">ouč, Kladenská,  v termínu od </w:t>
            </w:r>
            <w:proofErr w:type="gramStart"/>
            <w:r w:rsidR="00987AB8">
              <w:rPr>
                <w:b/>
                <w:sz w:val="28"/>
                <w:szCs w:val="28"/>
              </w:rPr>
              <w:t>01.07.2025</w:t>
            </w:r>
            <w:proofErr w:type="gramEnd"/>
            <w:r w:rsidR="00987AB8">
              <w:rPr>
                <w:b/>
                <w:sz w:val="28"/>
                <w:szCs w:val="28"/>
              </w:rPr>
              <w:t xml:space="preserve"> do 18.07.2025</w:t>
            </w:r>
          </w:p>
        </w:tc>
      </w:tr>
      <w:tr w:rsidR="00D01B3E" w:rsidRPr="00D01B3E" w:rsidTr="00515E59">
        <w:trPr>
          <w:trHeight w:val="472"/>
        </w:trPr>
        <w:tc>
          <w:tcPr>
            <w:tcW w:w="4450" w:type="dxa"/>
          </w:tcPr>
          <w:p w:rsidR="00D01B3E" w:rsidRPr="00D01B3E" w:rsidRDefault="00D01B3E" w:rsidP="00D01B3E">
            <w:pPr>
              <w:rPr>
                <w:sz w:val="28"/>
                <w:szCs w:val="28"/>
              </w:rPr>
            </w:pPr>
            <w:proofErr w:type="gramStart"/>
            <w:r w:rsidRPr="00D01B3E">
              <w:rPr>
                <w:sz w:val="28"/>
                <w:szCs w:val="28"/>
              </w:rPr>
              <w:t>Č.j.</w:t>
            </w:r>
            <w:proofErr w:type="gramEnd"/>
            <w:r w:rsidRPr="00D01B3E">
              <w:rPr>
                <w:sz w:val="28"/>
                <w:szCs w:val="28"/>
              </w:rPr>
              <w:t xml:space="preserve">, spisový znak, skartační znak               </w:t>
            </w:r>
          </w:p>
        </w:tc>
        <w:tc>
          <w:tcPr>
            <w:tcW w:w="4945" w:type="dxa"/>
          </w:tcPr>
          <w:p w:rsidR="00D01B3E" w:rsidRPr="00D01B3E" w:rsidRDefault="00D01B3E" w:rsidP="00485A97">
            <w:pPr>
              <w:rPr>
                <w:sz w:val="28"/>
                <w:szCs w:val="28"/>
              </w:rPr>
            </w:pPr>
            <w:r w:rsidRPr="00D01B3E">
              <w:rPr>
                <w:sz w:val="28"/>
                <w:szCs w:val="28"/>
              </w:rPr>
              <w:t>MŠ/</w:t>
            </w:r>
            <w:r w:rsidR="00987AB8">
              <w:rPr>
                <w:sz w:val="28"/>
                <w:szCs w:val="28"/>
              </w:rPr>
              <w:t>132/25</w:t>
            </w:r>
            <w:r w:rsidRPr="00D01B3E">
              <w:rPr>
                <w:sz w:val="28"/>
                <w:szCs w:val="28"/>
              </w:rPr>
              <w:t xml:space="preserve">                           2.1               A5  </w:t>
            </w:r>
          </w:p>
        </w:tc>
      </w:tr>
      <w:tr w:rsidR="00D01B3E" w:rsidRPr="00D01B3E" w:rsidTr="00515E59">
        <w:trPr>
          <w:trHeight w:val="484"/>
        </w:trPr>
        <w:tc>
          <w:tcPr>
            <w:tcW w:w="4450" w:type="dxa"/>
          </w:tcPr>
          <w:p w:rsidR="00D01B3E" w:rsidRPr="00D01B3E" w:rsidRDefault="00D01B3E" w:rsidP="00D01B3E">
            <w:pPr>
              <w:rPr>
                <w:sz w:val="28"/>
                <w:szCs w:val="28"/>
              </w:rPr>
            </w:pPr>
            <w:r w:rsidRPr="00D01B3E">
              <w:rPr>
                <w:sz w:val="28"/>
                <w:szCs w:val="28"/>
              </w:rPr>
              <w:t xml:space="preserve">Vypracovala: </w:t>
            </w:r>
          </w:p>
        </w:tc>
        <w:tc>
          <w:tcPr>
            <w:tcW w:w="4945" w:type="dxa"/>
          </w:tcPr>
          <w:p w:rsidR="00D01B3E" w:rsidRPr="00D01B3E" w:rsidRDefault="00D01B3E" w:rsidP="00D0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Denisa Havelková</w:t>
            </w:r>
          </w:p>
        </w:tc>
      </w:tr>
      <w:tr w:rsidR="00D01B3E" w:rsidRPr="00D01B3E" w:rsidTr="00515E59">
        <w:trPr>
          <w:trHeight w:val="484"/>
        </w:trPr>
        <w:tc>
          <w:tcPr>
            <w:tcW w:w="4450" w:type="dxa"/>
          </w:tcPr>
          <w:p w:rsidR="00D01B3E" w:rsidRPr="00D01B3E" w:rsidRDefault="00D01B3E" w:rsidP="00D01B3E">
            <w:pPr>
              <w:rPr>
                <w:sz w:val="28"/>
                <w:szCs w:val="28"/>
              </w:rPr>
            </w:pPr>
            <w:r w:rsidRPr="00D01B3E">
              <w:rPr>
                <w:sz w:val="28"/>
                <w:szCs w:val="28"/>
              </w:rPr>
              <w:t xml:space="preserve">Schválil: </w:t>
            </w:r>
          </w:p>
        </w:tc>
        <w:tc>
          <w:tcPr>
            <w:tcW w:w="4945" w:type="dxa"/>
          </w:tcPr>
          <w:p w:rsidR="00D01B3E" w:rsidRPr="00D01B3E" w:rsidRDefault="00D01B3E" w:rsidP="00D0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Denisa Havelková</w:t>
            </w:r>
          </w:p>
        </w:tc>
      </w:tr>
      <w:tr w:rsidR="00D01B3E" w:rsidRPr="00D01B3E" w:rsidTr="00515E59">
        <w:trPr>
          <w:trHeight w:val="275"/>
        </w:trPr>
        <w:tc>
          <w:tcPr>
            <w:tcW w:w="4450" w:type="dxa"/>
            <w:tcBorders>
              <w:bottom w:val="single" w:sz="4" w:space="0" w:color="auto"/>
            </w:tcBorders>
          </w:tcPr>
          <w:p w:rsidR="00D01B3E" w:rsidRPr="00D01B3E" w:rsidRDefault="00D01B3E" w:rsidP="00D0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Účinnost: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D01B3E" w:rsidRPr="00987AB8" w:rsidRDefault="00987AB8" w:rsidP="00987AB8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02.</w:t>
            </w:r>
            <w:r w:rsidR="00515E59" w:rsidRPr="00987AB8">
              <w:rPr>
                <w:sz w:val="28"/>
                <w:szCs w:val="28"/>
              </w:rPr>
              <w:t>č</w:t>
            </w:r>
            <w:r w:rsidR="00485A97" w:rsidRPr="00987AB8">
              <w:rPr>
                <w:sz w:val="28"/>
                <w:szCs w:val="28"/>
              </w:rPr>
              <w:t>ervna</w:t>
            </w:r>
            <w:proofErr w:type="gramEnd"/>
            <w:r w:rsidR="00485A97" w:rsidRPr="00987AB8">
              <w:rPr>
                <w:sz w:val="28"/>
                <w:szCs w:val="28"/>
              </w:rPr>
              <w:t xml:space="preserve"> 2024</w:t>
            </w:r>
          </w:p>
        </w:tc>
      </w:tr>
    </w:tbl>
    <w:p w:rsidR="00D86979" w:rsidRDefault="00D86979" w:rsidP="00515E59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1</w:t>
      </w:r>
    </w:p>
    <w:p w:rsidR="00D86979" w:rsidRDefault="00D86979" w:rsidP="00D86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515E59" w:rsidRPr="00B87845" w:rsidRDefault="00D86979" w:rsidP="00515E59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4"/>
          <w:szCs w:val="24"/>
        </w:rPr>
        <w:t>Ředitelka Mateřské školy Přelouč, Za Fontánou 935, okres Pardubice (dále jen MŠ) stanoví následující kritéria, podle kterých bude postupovat při rozhodování o přijetí dítěte k předškolnímu vzdělávání v</w:t>
      </w:r>
      <w:r w:rsidR="00485A97">
        <w:rPr>
          <w:sz w:val="24"/>
          <w:szCs w:val="24"/>
        </w:rPr>
        <w:t> </w:t>
      </w:r>
      <w:r>
        <w:rPr>
          <w:sz w:val="24"/>
          <w:szCs w:val="24"/>
        </w:rPr>
        <w:t>MŠ</w:t>
      </w:r>
      <w:r w:rsidR="00485A97">
        <w:rPr>
          <w:sz w:val="24"/>
          <w:szCs w:val="24"/>
        </w:rPr>
        <w:t xml:space="preserve"> v době </w:t>
      </w:r>
      <w:r w:rsidR="003D0F01">
        <w:rPr>
          <w:sz w:val="24"/>
          <w:szCs w:val="24"/>
        </w:rPr>
        <w:t xml:space="preserve">letních prázdnin a současně v době přerušení provozu Mateřské školy Přelouč, Kladenská, </w:t>
      </w:r>
      <w:r w:rsidR="00987AB8">
        <w:rPr>
          <w:sz w:val="24"/>
          <w:szCs w:val="24"/>
        </w:rPr>
        <w:t xml:space="preserve">tedy v období od </w:t>
      </w:r>
      <w:proofErr w:type="gramStart"/>
      <w:r w:rsidR="00987AB8">
        <w:rPr>
          <w:sz w:val="24"/>
          <w:szCs w:val="24"/>
        </w:rPr>
        <w:t>01.07.2025</w:t>
      </w:r>
      <w:proofErr w:type="gramEnd"/>
      <w:r w:rsidR="00987AB8">
        <w:rPr>
          <w:sz w:val="24"/>
          <w:szCs w:val="24"/>
        </w:rPr>
        <w:t xml:space="preserve"> do 18.07.2025</w:t>
      </w:r>
      <w:r>
        <w:rPr>
          <w:sz w:val="24"/>
          <w:szCs w:val="24"/>
        </w:rPr>
        <w:t xml:space="preserve"> v  případech, </w:t>
      </w:r>
      <w:r w:rsidRPr="00485A97">
        <w:rPr>
          <w:sz w:val="24"/>
          <w:szCs w:val="24"/>
        </w:rPr>
        <w:t>kdy počet žádostí o</w:t>
      </w:r>
      <w:r>
        <w:rPr>
          <w:sz w:val="24"/>
          <w:szCs w:val="24"/>
        </w:rPr>
        <w:t xml:space="preserve"> přijetí podaných zákonnými zástupci dět</w:t>
      </w:r>
      <w:r w:rsidRPr="00485A97">
        <w:rPr>
          <w:sz w:val="24"/>
          <w:szCs w:val="24"/>
        </w:rPr>
        <w:t xml:space="preserve">í </w:t>
      </w:r>
      <w:r w:rsidR="00D01B3E" w:rsidRPr="00485A97">
        <w:rPr>
          <w:sz w:val="24"/>
          <w:szCs w:val="24"/>
        </w:rPr>
        <w:t xml:space="preserve">překročí stanovenou kapacitu </w:t>
      </w:r>
      <w:r w:rsidR="00485A97" w:rsidRPr="00485A97">
        <w:rPr>
          <w:sz w:val="24"/>
          <w:szCs w:val="24"/>
        </w:rPr>
        <w:t xml:space="preserve">MŠ pro provoz v období letních prázdnin. </w:t>
      </w:r>
    </w:p>
    <w:p w:rsidR="00B87845" w:rsidRPr="00B87845" w:rsidRDefault="00B87845" w:rsidP="00B87845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B87845">
        <w:rPr>
          <w:rFonts w:ascii="Calibri" w:eastAsia="Times New Roman" w:hAnsi="Calibri" w:cs="Times New Roman"/>
          <w:sz w:val="24"/>
          <w:szCs w:val="24"/>
        </w:rPr>
        <w:t>Ředitelka mateřské školy bez dalšího hodnocení podle těchto kritérií rozhodne podle § 34a zákona č. 561/2004 Sb., ve znění pozdějších předpisů, o přijetí dětí v posledním roce před zahájením povinné školní docházky, pokud mají místo trvalého pobytu, v případě cizinců místo pobytu, v příslušném školském obvodu.</w:t>
      </w:r>
    </w:p>
    <w:p w:rsidR="00B87845" w:rsidRPr="00515E59" w:rsidRDefault="00B87845" w:rsidP="00B87845">
      <w:pPr>
        <w:pStyle w:val="Odstavecseseznamem"/>
        <w:jc w:val="both"/>
        <w:rPr>
          <w:sz w:val="28"/>
          <w:szCs w:val="28"/>
        </w:rPr>
      </w:pPr>
    </w:p>
    <w:p w:rsidR="00D86979" w:rsidRPr="00515E59" w:rsidRDefault="00D86979" w:rsidP="00B87845">
      <w:pPr>
        <w:pStyle w:val="Odstavecseseznamem"/>
        <w:jc w:val="center"/>
        <w:rPr>
          <w:sz w:val="28"/>
          <w:szCs w:val="28"/>
        </w:rPr>
      </w:pPr>
      <w:r w:rsidRPr="00515E59">
        <w:rPr>
          <w:sz w:val="24"/>
          <w:szCs w:val="24"/>
        </w:rPr>
        <w:t>Článek 2</w:t>
      </w:r>
    </w:p>
    <w:p w:rsidR="00D86979" w:rsidRDefault="00D86979" w:rsidP="00D86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Kritéria pro přijímání dětí</w:t>
      </w:r>
    </w:p>
    <w:p w:rsidR="00D86979" w:rsidRDefault="00D86979" w:rsidP="00D8697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 posuzování žádostí se používají tato kritéria:</w:t>
      </w:r>
    </w:p>
    <w:p w:rsidR="00D86979" w:rsidRDefault="00485A97" w:rsidP="00485A9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Dítě </w:t>
      </w:r>
      <w:r w:rsidR="003D0F01">
        <w:rPr>
          <w:sz w:val="24"/>
          <w:szCs w:val="24"/>
        </w:rPr>
        <w:t xml:space="preserve">je </w:t>
      </w:r>
      <w:r w:rsidR="00987AB8">
        <w:rPr>
          <w:sz w:val="24"/>
          <w:szCs w:val="24"/>
        </w:rPr>
        <w:t>ve školním roce 2024/2025</w:t>
      </w:r>
      <w:r>
        <w:rPr>
          <w:sz w:val="24"/>
          <w:szCs w:val="24"/>
        </w:rPr>
        <w:t xml:space="preserve"> </w:t>
      </w:r>
      <w:r w:rsidR="003D0F01">
        <w:rPr>
          <w:sz w:val="24"/>
          <w:szCs w:val="24"/>
        </w:rPr>
        <w:t xml:space="preserve">zapsáno v </w:t>
      </w:r>
      <w:r>
        <w:rPr>
          <w:sz w:val="24"/>
          <w:szCs w:val="24"/>
        </w:rPr>
        <w:t>Mateřsk</w:t>
      </w:r>
      <w:r w:rsidR="003D0F01">
        <w:rPr>
          <w:sz w:val="24"/>
          <w:szCs w:val="24"/>
        </w:rPr>
        <w:t>é škole</w:t>
      </w:r>
      <w:r>
        <w:rPr>
          <w:sz w:val="24"/>
          <w:szCs w:val="24"/>
        </w:rPr>
        <w:t xml:space="preserve"> Přelouč, Kladenská, okres Pardubice. </w:t>
      </w:r>
    </w:p>
    <w:p w:rsidR="00485A97" w:rsidRDefault="00485A97" w:rsidP="00485A97">
      <w:pPr>
        <w:pStyle w:val="Odstavecseseznamem"/>
        <w:ind w:left="1440"/>
        <w:rPr>
          <w:sz w:val="24"/>
          <w:szCs w:val="24"/>
        </w:rPr>
      </w:pPr>
    </w:p>
    <w:p w:rsidR="00D86979" w:rsidRPr="00515E59" w:rsidRDefault="00485A97" w:rsidP="00515E59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 w:rsidRPr="00485A97">
        <w:rPr>
          <w:sz w:val="24"/>
          <w:szCs w:val="24"/>
          <w:u w:val="single"/>
        </w:rPr>
        <w:t>Přijímány jsou děti podle pořadí podan</w:t>
      </w:r>
      <w:r>
        <w:rPr>
          <w:sz w:val="24"/>
          <w:szCs w:val="24"/>
          <w:u w:val="single"/>
        </w:rPr>
        <w:t>é žádosti</w:t>
      </w:r>
      <w:r w:rsidRPr="00485A97">
        <w:rPr>
          <w:sz w:val="24"/>
          <w:szCs w:val="24"/>
          <w:u w:val="single"/>
        </w:rPr>
        <w:t xml:space="preserve"> </w:t>
      </w:r>
      <w:r w:rsidR="00D86979" w:rsidRPr="00485A97">
        <w:rPr>
          <w:sz w:val="24"/>
          <w:szCs w:val="24"/>
          <w:u w:val="single"/>
        </w:rPr>
        <w:t xml:space="preserve">až do vyčerpání kapacity. </w:t>
      </w:r>
    </w:p>
    <w:p w:rsidR="00B87845" w:rsidRDefault="00B87845" w:rsidP="00D86979">
      <w:pPr>
        <w:jc w:val="center"/>
        <w:rPr>
          <w:sz w:val="24"/>
          <w:szCs w:val="24"/>
        </w:rPr>
      </w:pPr>
    </w:p>
    <w:p w:rsidR="00B87845" w:rsidRDefault="00B87845" w:rsidP="00D86979">
      <w:pPr>
        <w:jc w:val="center"/>
        <w:rPr>
          <w:sz w:val="24"/>
          <w:szCs w:val="24"/>
        </w:rPr>
      </w:pPr>
    </w:p>
    <w:p w:rsidR="00B87845" w:rsidRDefault="00B87845" w:rsidP="00D86979">
      <w:pPr>
        <w:jc w:val="center"/>
        <w:rPr>
          <w:sz w:val="24"/>
          <w:szCs w:val="24"/>
        </w:rPr>
      </w:pPr>
    </w:p>
    <w:p w:rsidR="00D86979" w:rsidRDefault="00D86979" w:rsidP="00D8697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</w:t>
      </w:r>
      <w:r w:rsidR="00515E59">
        <w:rPr>
          <w:sz w:val="24"/>
          <w:szCs w:val="24"/>
        </w:rPr>
        <w:t>lánek 3</w:t>
      </w:r>
    </w:p>
    <w:p w:rsidR="00D86979" w:rsidRDefault="00D86979" w:rsidP="00D86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515E59" w:rsidRPr="003D0F01" w:rsidRDefault="00D86979" w:rsidP="00D8697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Podle těchto kritérií se bude postupovat při přijímání dětí do </w:t>
      </w:r>
      <w:r w:rsidR="00515E59">
        <w:rPr>
          <w:sz w:val="24"/>
          <w:szCs w:val="24"/>
        </w:rPr>
        <w:t xml:space="preserve">Mateřské školy v období </w:t>
      </w:r>
      <w:r w:rsidR="003D0F01">
        <w:rPr>
          <w:sz w:val="24"/>
          <w:szCs w:val="24"/>
        </w:rPr>
        <w:t>letních prázdnin a současně v době přerušení provozu Mateřské školy Přelouč, Kladenská,</w:t>
      </w:r>
      <w:r w:rsidR="00515E59">
        <w:rPr>
          <w:sz w:val="24"/>
          <w:szCs w:val="24"/>
        </w:rPr>
        <w:t xml:space="preserve"> tedy v termínu od </w:t>
      </w:r>
      <w:proofErr w:type="gramStart"/>
      <w:r w:rsidR="00987AB8">
        <w:rPr>
          <w:sz w:val="24"/>
          <w:szCs w:val="24"/>
        </w:rPr>
        <w:t>01.07.2025</w:t>
      </w:r>
      <w:proofErr w:type="gramEnd"/>
      <w:r w:rsidR="00987AB8">
        <w:rPr>
          <w:sz w:val="24"/>
          <w:szCs w:val="24"/>
        </w:rPr>
        <w:t xml:space="preserve"> do 18.07.2025.</w:t>
      </w:r>
    </w:p>
    <w:p w:rsidR="00B87845" w:rsidRDefault="00B87845" w:rsidP="00D86979">
      <w:pPr>
        <w:rPr>
          <w:sz w:val="24"/>
          <w:szCs w:val="24"/>
        </w:rPr>
      </w:pPr>
    </w:p>
    <w:p w:rsidR="00D86979" w:rsidRDefault="00D86979" w:rsidP="00D86979">
      <w:pPr>
        <w:rPr>
          <w:sz w:val="24"/>
          <w:szCs w:val="24"/>
        </w:rPr>
      </w:pPr>
      <w:r>
        <w:rPr>
          <w:sz w:val="24"/>
          <w:szCs w:val="24"/>
        </w:rPr>
        <w:t xml:space="preserve">V Přelouči dne </w:t>
      </w:r>
      <w:r w:rsidR="00987AB8">
        <w:rPr>
          <w:sz w:val="24"/>
          <w:szCs w:val="24"/>
        </w:rPr>
        <w:t>12.05.2025</w:t>
      </w:r>
      <w:bookmarkStart w:id="0" w:name="_GoBack"/>
      <w:bookmarkEnd w:id="0"/>
    </w:p>
    <w:p w:rsidR="005232E7" w:rsidRPr="00D01B3E" w:rsidRDefault="00515E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D01B3E">
        <w:rPr>
          <w:sz w:val="24"/>
          <w:szCs w:val="24"/>
        </w:rPr>
        <w:t>Mgr. Denisa Havelková</w:t>
      </w:r>
      <w:r>
        <w:rPr>
          <w:sz w:val="24"/>
          <w:szCs w:val="24"/>
        </w:rPr>
        <w:t>, ředitelka školy</w:t>
      </w:r>
    </w:p>
    <w:sectPr w:rsidR="005232E7" w:rsidRPr="00D01B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EE" w:rsidRDefault="00CA74EE" w:rsidP="00515900">
      <w:pPr>
        <w:spacing w:after="0" w:line="240" w:lineRule="auto"/>
      </w:pPr>
      <w:r>
        <w:separator/>
      </w:r>
    </w:p>
  </w:endnote>
  <w:endnote w:type="continuationSeparator" w:id="0">
    <w:p w:rsidR="00CA74EE" w:rsidRDefault="00CA74EE" w:rsidP="0051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EE" w:rsidRDefault="00CA74EE" w:rsidP="00515900">
      <w:pPr>
        <w:spacing w:after="0" w:line="240" w:lineRule="auto"/>
      </w:pPr>
      <w:r>
        <w:separator/>
      </w:r>
    </w:p>
  </w:footnote>
  <w:footnote w:type="continuationSeparator" w:id="0">
    <w:p w:rsidR="00CA74EE" w:rsidRDefault="00CA74EE" w:rsidP="0051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00" w:rsidRDefault="00515900" w:rsidP="00515900">
    <w:pPr>
      <w:pStyle w:val="Zhlav"/>
      <w:jc w:val="center"/>
    </w:pPr>
    <w:r>
      <w:t>Mateřská škola Přelouč, Za Fontánou 935, okres Pardubice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CF4"/>
    <w:multiLevelType w:val="hybridMultilevel"/>
    <w:tmpl w:val="FE943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56A9"/>
    <w:multiLevelType w:val="hybridMultilevel"/>
    <w:tmpl w:val="E1CAAF2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52796E"/>
    <w:multiLevelType w:val="hybridMultilevel"/>
    <w:tmpl w:val="D72E8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502D"/>
    <w:multiLevelType w:val="hybridMultilevel"/>
    <w:tmpl w:val="817C12AC"/>
    <w:lvl w:ilvl="0" w:tplc="D24AEF9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E7661"/>
    <w:multiLevelType w:val="hybridMultilevel"/>
    <w:tmpl w:val="6908C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916"/>
    <w:multiLevelType w:val="hybridMultilevel"/>
    <w:tmpl w:val="D5885D54"/>
    <w:lvl w:ilvl="0" w:tplc="7E9237F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404A1"/>
    <w:multiLevelType w:val="hybridMultilevel"/>
    <w:tmpl w:val="A566B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A03B7"/>
    <w:multiLevelType w:val="hybridMultilevel"/>
    <w:tmpl w:val="84240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34B4"/>
    <w:multiLevelType w:val="hybridMultilevel"/>
    <w:tmpl w:val="D53E2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977A9"/>
    <w:multiLevelType w:val="hybridMultilevel"/>
    <w:tmpl w:val="0E12369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33CD0"/>
    <w:multiLevelType w:val="hybridMultilevel"/>
    <w:tmpl w:val="3B3E4792"/>
    <w:lvl w:ilvl="0" w:tplc="63D0A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B65A4"/>
    <w:multiLevelType w:val="hybridMultilevel"/>
    <w:tmpl w:val="570CDB00"/>
    <w:lvl w:ilvl="0" w:tplc="4E06A0C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382B67"/>
    <w:multiLevelType w:val="hybridMultilevel"/>
    <w:tmpl w:val="AC801D50"/>
    <w:lvl w:ilvl="0" w:tplc="ABD483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4"/>
    <w:rsid w:val="00086500"/>
    <w:rsid w:val="003B5D97"/>
    <w:rsid w:val="003D0F01"/>
    <w:rsid w:val="00485A97"/>
    <w:rsid w:val="004B4AC5"/>
    <w:rsid w:val="00515900"/>
    <w:rsid w:val="00515E59"/>
    <w:rsid w:val="005232E7"/>
    <w:rsid w:val="00643B23"/>
    <w:rsid w:val="00711E3A"/>
    <w:rsid w:val="00807BBF"/>
    <w:rsid w:val="00987AB8"/>
    <w:rsid w:val="00B87845"/>
    <w:rsid w:val="00BC2039"/>
    <w:rsid w:val="00BE7A84"/>
    <w:rsid w:val="00CA74EE"/>
    <w:rsid w:val="00D01B3E"/>
    <w:rsid w:val="00D86979"/>
    <w:rsid w:val="00F14873"/>
    <w:rsid w:val="00F84E4D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CD4D"/>
  <w15:chartTrackingRefBased/>
  <w15:docId w15:val="{84D72271-6BC4-4362-93DB-D8555DE1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97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869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D8697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697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1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900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C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2</cp:revision>
  <cp:lastPrinted>2024-01-04T10:11:00Z</cp:lastPrinted>
  <dcterms:created xsi:type="dcterms:W3CDTF">2025-05-12T11:24:00Z</dcterms:created>
  <dcterms:modified xsi:type="dcterms:W3CDTF">2025-05-12T11:24:00Z</dcterms:modified>
</cp:coreProperties>
</file>